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A208B" w:rsidP="00DC4DBC" w:rsidRDefault="00506E90" w14:paraId="d38f7d6" w14:textId="d38f7d6">
      <w:pPr>
        <w:pStyle w:val="NormalWeb"/>
        <w:tabs>
          <w:tab w:val="left" w:pos="9356"/>
        </w:tabs>
        <w:spacing w:before="0" w:after="0" w:line="240" w:lineRule="auto"/>
        <w15:collapsed w:val="false"/>
      </w:pPr>
      <w:bookmarkStart w:name="_GoBack" w:id="0"/>
      <w:bookmarkEnd w:id="0"/>
      <w:r>
        <w:rPr>
          <w:rFonts w:ascii="Times New Roman" w:hAnsi="Times New Roman" w:cs="Times New Roman"/>
          <w:highlight w:val="white"/>
        </w:rPr>
        <w:t>         </w:t>
      </w:r>
      <w:r w:rsidR="0009513D">
        <w:rPr>
          <w:rFonts w:ascii="Times New Roman" w:hAnsi="Times New Roman" w:cs="Times New Roman"/>
          <w:highlight w:val="white"/>
        </w:rPr>
        <w:t xml:space="preserve">     </w:t>
      </w:r>
      <w:r>
        <w:rPr>
          <w:rFonts w:ascii="Times New Roman" w:hAnsi="Times New Roman" w:cs="Times New Roman"/>
          <w:highlight w:val="white"/>
        </w:rPr>
        <w:t> </w:t>
      </w:r>
      <w:r>
        <w:rPr>
          <w:noProof/>
        </w:rPr>
        <w:drawing>
          <wp:inline distT="0" distB="0" distL="0" distR="0">
            <wp:extent cx="396000" cy="511199"/>
            <wp:effectExtent l="0" t="0" r="4445" b="317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>
                      <a:picLocks noChangeAspect="true" noChangeArrowheads="true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6000" cy="511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highlight w:val="white"/>
        </w:rPr>
        <w:t xml:space="preserve">   </w:t>
      </w:r>
    </w:p>
    <w:tbl>
      <w:tblPr>
        <w:tblStyle w:val="TableNormal"/>
        <w:tblW w:w="7000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9389"/>
        <w:gridCol w:w="3757"/>
      </w:tblGrid>
      <w:tr w:rsidRPr="003B5C95" w:rsidR="00EA208B" w:rsidTr="00DC4DBC">
        <w:tc>
          <w:tcPr>
            <w:tcW w:w="3571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3B5C95" w:rsidR="00EA208B" w:rsidRDefault="00506E90">
            <w:pPr>
              <w:pStyle w:val="NormalWeb"/>
              <w:spacing w:before="0" w:after="0" w:line="240" w:lineRule="auto"/>
              <w:rPr>
                <w:rFonts w:ascii="Arial" w:hAnsi="Arial" w:cs="Arial"/>
              </w:rPr>
            </w:pPr>
            <w:r w:rsidRPr="003B5C95">
              <w:rPr>
                <w:rFonts w:ascii="Arial" w:hAnsi="Arial" w:cs="Arial"/>
                <w:highlight w:val="white"/>
              </w:rPr>
              <w:t>REPUBLIKA HRVATSKA</w:t>
            </w:r>
          </w:p>
          <w:p w:rsidR="00DC4DBC" w:rsidRDefault="00506E90">
            <w:pPr>
              <w:pStyle w:val="NormalWeb"/>
              <w:spacing w:before="0" w:after="0" w:line="240" w:lineRule="auto"/>
              <w:rPr>
                <w:rFonts w:ascii="Arial" w:hAnsi="Arial" w:cs="Arial"/>
              </w:rPr>
            </w:pPr>
            <w:r w:rsidRPr="003B5C95">
              <w:rPr>
                <w:rFonts w:ascii="Arial" w:hAnsi="Arial" w:cs="Arial"/>
                <w:highlight w:val="white"/>
              </w:rPr>
              <w:t>O</w:t>
            </w:r>
            <w:r w:rsidRPr="003B5C95" w:rsidR="00514B7A">
              <w:rPr>
                <w:rFonts w:ascii="Arial" w:hAnsi="Arial" w:cs="Arial"/>
                <w:highlight w:val="white"/>
              </w:rPr>
              <w:t>PĆINSKI PREKRŠAJNI SUD U ZAGREB</w:t>
            </w:r>
            <w:r w:rsidRPr="003B5C95" w:rsidR="0009513D">
              <w:rPr>
                <w:rFonts w:ascii="Arial" w:hAnsi="Arial" w:cs="Arial"/>
              </w:rPr>
              <w:t xml:space="preserve"> </w:t>
            </w:r>
          </w:p>
          <w:p w:rsidRPr="003B5C95" w:rsidR="00EA208B" w:rsidRDefault="0009513D">
            <w:pPr>
              <w:pStyle w:val="NormalWeb"/>
              <w:spacing w:before="0" w:after="0" w:line="240" w:lineRule="auto"/>
              <w:rPr>
                <w:rFonts w:ascii="Arial" w:hAnsi="Arial" w:cs="Arial"/>
              </w:rPr>
            </w:pPr>
            <w:r w:rsidRPr="003B5C95">
              <w:rPr>
                <w:rFonts w:ascii="Arial" w:hAnsi="Arial" w:cs="Arial"/>
              </w:rPr>
              <w:t xml:space="preserve"> Avenija Dubrovnik 8</w:t>
            </w:r>
            <w:r w:rsidRPr="003B5C95" w:rsidR="00514B7A">
              <w:rPr>
                <w:rFonts w:ascii="Arial" w:hAnsi="Arial" w:cs="Arial"/>
              </w:rPr>
              <w:t>, Zagreb</w:t>
            </w:r>
          </w:p>
          <w:p w:rsidR="00DC4DBC" w:rsidP="007208B2" w:rsidRDefault="00DC4D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Posebna sudska pisarnica za izvršenje prekršajnopravnih sankcija</w:t>
            </w:r>
          </w:p>
          <w:p w:rsidR="00DC4DBC" w:rsidP="007208B2" w:rsidRDefault="00DC4DBC">
            <w:pPr>
              <w:rPr>
                <w:rFonts w:ascii="Arial" w:hAnsi="Arial" w:cs="Arial"/>
              </w:rPr>
            </w:pPr>
          </w:p>
          <w:p w:rsidR="00DC4DBC" w:rsidP="007208B2" w:rsidRDefault="00DC4D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</w:t>
            </w:r>
            <w:r w:rsidR="003D04B4">
              <w:rPr>
                <w:rFonts w:ascii="Arial" w:hAnsi="Arial" w:cs="Arial"/>
              </w:rPr>
              <w:t xml:space="preserve">                            </w:t>
            </w:r>
            <w:r>
              <w:rPr>
                <w:rFonts w:ascii="Arial" w:hAnsi="Arial" w:cs="Arial"/>
              </w:rPr>
              <w:t xml:space="preserve">         </w:t>
            </w:r>
            <w:r w:rsidRPr="003B5C95">
              <w:rPr>
                <w:rFonts w:ascii="Arial" w:hAnsi="Arial" w:cs="Arial"/>
                <w:highlight w:val="white"/>
              </w:rPr>
              <w:t>Poslovni broj: Pp Ikp-</w:t>
            </w:r>
            <w:r w:rsidR="003D04B4">
              <w:rPr>
                <w:rFonts w:ascii="Arial" w:hAnsi="Arial" w:cs="Arial"/>
              </w:rPr>
              <w:t>4894</w:t>
            </w:r>
            <w:r>
              <w:rPr>
                <w:rFonts w:ascii="Arial" w:hAnsi="Arial" w:cs="Arial"/>
              </w:rPr>
              <w:t>/</w:t>
            </w:r>
            <w:r w:rsidR="003D04B4">
              <w:rPr>
                <w:rFonts w:ascii="Arial" w:hAnsi="Arial" w:cs="Arial"/>
              </w:rPr>
              <w:t>2024</w:t>
            </w:r>
          </w:p>
          <w:p w:rsidRPr="003B5C95" w:rsidR="00EA208B" w:rsidP="0009513D" w:rsidRDefault="00EA208B">
            <w:pPr>
              <w:pStyle w:val="NormalWeb"/>
              <w:spacing w:before="0" w:after="0" w:line="240" w:lineRule="auto"/>
              <w:rPr>
                <w:rFonts w:ascii="Arial" w:hAnsi="Arial" w:cs="Arial"/>
              </w:rPr>
            </w:pPr>
          </w:p>
        </w:tc>
        <w:tc>
          <w:tcPr>
            <w:tcW w:w="1429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3B5C95" w:rsidR="00EA208B" w:rsidRDefault="00506E90">
            <w:pPr>
              <w:pStyle w:val="NormalWeb"/>
              <w:spacing w:before="0" w:after="0" w:line="240" w:lineRule="auto"/>
              <w:jc w:val="right"/>
              <w:rPr>
                <w:rFonts w:ascii="Arial" w:hAnsi="Arial" w:cs="Arial"/>
              </w:rPr>
            </w:pPr>
            <w:r w:rsidRPr="003B5C95">
              <w:rPr>
                <w:rFonts w:ascii="Arial" w:hAnsi="Arial" w:cs="Arial"/>
                <w:highlight w:val="white"/>
              </w:rPr>
              <w:t> </w:t>
            </w:r>
          </w:p>
          <w:p w:rsidRPr="003B5C95" w:rsidR="00EA208B" w:rsidRDefault="00506E90">
            <w:pPr>
              <w:pStyle w:val="NormalWeb"/>
              <w:spacing w:before="0" w:after="0" w:line="240" w:lineRule="auto"/>
              <w:jc w:val="right"/>
              <w:rPr>
                <w:rFonts w:ascii="Arial" w:hAnsi="Arial" w:cs="Arial"/>
              </w:rPr>
            </w:pPr>
            <w:r w:rsidRPr="003B5C95">
              <w:rPr>
                <w:rFonts w:ascii="Arial" w:hAnsi="Arial" w:cs="Arial"/>
                <w:highlight w:val="white"/>
              </w:rPr>
              <w:t> </w:t>
            </w:r>
          </w:p>
          <w:p w:rsidRPr="003B5C95" w:rsidR="00EA208B" w:rsidRDefault="00506E90">
            <w:pPr>
              <w:pStyle w:val="NormalWeb"/>
              <w:spacing w:before="0" w:after="0" w:line="240" w:lineRule="auto"/>
              <w:jc w:val="right"/>
              <w:rPr>
                <w:rFonts w:ascii="Arial" w:hAnsi="Arial" w:cs="Arial"/>
              </w:rPr>
            </w:pPr>
            <w:r w:rsidRPr="003B5C95">
              <w:rPr>
                <w:rFonts w:ascii="Arial" w:hAnsi="Arial" w:cs="Arial"/>
                <w:highlight w:val="white"/>
              </w:rPr>
              <w:t> </w:t>
            </w:r>
          </w:p>
          <w:p w:rsidRPr="003B5C95" w:rsidR="00EA208B" w:rsidRDefault="00506E90">
            <w:pPr>
              <w:pStyle w:val="NormalWeb"/>
              <w:spacing w:before="0" w:after="0" w:line="240" w:lineRule="auto"/>
              <w:jc w:val="right"/>
              <w:rPr>
                <w:rFonts w:ascii="Arial" w:hAnsi="Arial" w:cs="Arial"/>
              </w:rPr>
            </w:pPr>
            <w:r w:rsidRPr="003B5C95">
              <w:rPr>
                <w:rFonts w:ascii="Arial" w:hAnsi="Arial" w:cs="Arial"/>
                <w:highlight w:val="white"/>
              </w:rPr>
              <w:t> </w:t>
            </w:r>
          </w:p>
          <w:p w:rsidRPr="003B5C95" w:rsidR="00EA208B" w:rsidP="00C22A78" w:rsidRDefault="00EA208B">
            <w:pPr>
              <w:pStyle w:val="NormalWeb"/>
              <w:spacing w:before="0" w:after="0" w:line="240" w:lineRule="auto"/>
              <w:jc w:val="right"/>
              <w:rPr>
                <w:rFonts w:ascii="Arial" w:hAnsi="Arial" w:cs="Arial"/>
              </w:rPr>
            </w:pPr>
          </w:p>
        </w:tc>
      </w:tr>
    </w:tbl>
    <w:p w:rsidRPr="003B5C95" w:rsidR="00EA208B" w:rsidRDefault="00506E90">
      <w:pPr>
        <w:pStyle w:val="NormalWeb"/>
        <w:spacing w:before="0" w:after="0" w:line="240" w:lineRule="auto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> </w:t>
      </w:r>
    </w:p>
    <w:p w:rsidRPr="003B5C95" w:rsidR="00EA208B" w:rsidRDefault="00506E90">
      <w:pPr>
        <w:pStyle w:val="NormalWeb"/>
        <w:spacing w:before="0" w:after="0" w:line="240" w:lineRule="auto"/>
        <w:jc w:val="center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 xml:space="preserve">R E P U B L I K A  H R V A T S K A </w:t>
      </w:r>
    </w:p>
    <w:p w:rsidRPr="003B5C95" w:rsidR="00EA208B" w:rsidRDefault="00506E90">
      <w:pPr>
        <w:pStyle w:val="NormalWeb"/>
        <w:spacing w:before="0" w:after="0" w:line="240" w:lineRule="auto"/>
        <w:jc w:val="center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> </w:t>
      </w:r>
    </w:p>
    <w:p w:rsidRPr="003B5C95" w:rsidR="00EA208B" w:rsidRDefault="00506E90">
      <w:pPr>
        <w:pStyle w:val="NormalWeb"/>
        <w:spacing w:before="0" w:after="0" w:line="240" w:lineRule="auto"/>
        <w:jc w:val="center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>R J E Š E N J E</w:t>
      </w:r>
    </w:p>
    <w:p w:rsidRPr="003B5C95" w:rsidR="00EA208B" w:rsidRDefault="00506E90">
      <w:pPr>
        <w:pStyle w:val="NormalWeb"/>
        <w:spacing w:before="0" w:after="0" w:line="240" w:lineRule="auto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> </w:t>
      </w:r>
    </w:p>
    <w:p w:rsidRPr="003B5C95" w:rsidR="00EA208B" w:rsidRDefault="00506E90">
      <w:pPr>
        <w:pStyle w:val="NormalWeb"/>
        <w:spacing w:before="0" w:after="0" w:line="240" w:lineRule="auto"/>
        <w:jc w:val="both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 xml:space="preserve">        Općinski prekršajni sud u Zagrebu, po sucu </w:t>
      </w:r>
      <w:r w:rsidR="003D04B4">
        <w:rPr>
          <w:rFonts w:ascii="Arial" w:hAnsi="Arial" w:cs="Arial"/>
          <w:color w:val="000000"/>
          <w:highlight w:val="white"/>
        </w:rPr>
        <w:t>Sofiji Babić</w:t>
      </w:r>
      <w:r w:rsidRPr="003B5C95">
        <w:rPr>
          <w:rFonts w:ascii="Arial" w:hAnsi="Arial" w:cs="Arial"/>
          <w:highlight w:val="white"/>
        </w:rPr>
        <w:t xml:space="preserve">, uz sudjelovanje </w:t>
      </w:r>
      <w:r w:rsidR="006E0AFF">
        <w:rPr>
          <w:rFonts w:ascii="Arial" w:hAnsi="Arial" w:cs="Arial"/>
          <w:highlight w:val="white"/>
        </w:rPr>
        <w:t>sudskog službenika</w:t>
      </w:r>
      <w:r w:rsidRPr="003B5C95" w:rsidR="00BC569D">
        <w:rPr>
          <w:rFonts w:ascii="Arial" w:hAnsi="Arial" w:cs="Arial"/>
          <w:highlight w:val="white"/>
        </w:rPr>
        <w:t xml:space="preserve"> </w:t>
      </w:r>
      <w:r w:rsidR="003D04B4">
        <w:rPr>
          <w:rFonts w:ascii="Arial" w:hAnsi="Arial" w:cs="Arial"/>
          <w:highlight w:val="white"/>
        </w:rPr>
        <w:t>Renate</w:t>
      </w:r>
      <w:r w:rsidR="006E0AFF">
        <w:rPr>
          <w:rFonts w:ascii="Arial" w:hAnsi="Arial" w:cs="Arial"/>
          <w:highlight w:val="white"/>
        </w:rPr>
        <w:t xml:space="preserve"> </w:t>
      </w:r>
      <w:r w:rsidR="003D04B4">
        <w:rPr>
          <w:rFonts w:ascii="Arial" w:hAnsi="Arial" w:cs="Arial"/>
          <w:highlight w:val="white"/>
        </w:rPr>
        <w:t>Jajtić</w:t>
      </w:r>
      <w:r w:rsidRPr="003B5C95">
        <w:rPr>
          <w:rFonts w:ascii="Arial" w:hAnsi="Arial" w:cs="Arial"/>
          <w:highlight w:val="white"/>
        </w:rPr>
        <w:t xml:space="preserve"> u postupku izvršenja prekršajnopravne sankcije izrečene osuđeniku </w:t>
      </w:r>
      <w:r w:rsidR="003D04B4">
        <w:rPr>
          <w:rFonts w:ascii="Arial" w:hAnsi="Arial" w:cs="Arial"/>
          <w:highlight w:val="white"/>
        </w:rPr>
        <w:t xml:space="preserve"> Valentinu Šajn</w:t>
      </w:r>
      <w:r w:rsidRPr="003B5C95">
        <w:rPr>
          <w:rFonts w:ascii="Arial" w:hAnsi="Arial" w:cs="Arial"/>
          <w:highlight w:val="white"/>
        </w:rPr>
        <w:t xml:space="preserve"> </w:t>
      </w:r>
      <w:r w:rsidR="003D04B4">
        <w:rPr>
          <w:rFonts w:ascii="Arial" w:hAnsi="Arial" w:cs="Arial"/>
          <w:highlight w:val="white"/>
        </w:rPr>
        <w:t xml:space="preserve"> </w:t>
      </w:r>
      <w:r w:rsidRPr="003B5C95">
        <w:rPr>
          <w:rFonts w:ascii="Arial" w:hAnsi="Arial" w:cs="Arial"/>
          <w:highlight w:val="white"/>
        </w:rPr>
        <w:t xml:space="preserve">zbog prekršaja iz članka </w:t>
      </w:r>
      <w:r w:rsidR="003D04B4">
        <w:rPr>
          <w:rFonts w:ascii="Arial" w:hAnsi="Arial" w:cs="Arial"/>
          <w:color w:val="000000"/>
          <w:highlight w:val="white"/>
        </w:rPr>
        <w:t>238</w:t>
      </w:r>
      <w:r w:rsidRPr="003B5C95">
        <w:rPr>
          <w:rFonts w:ascii="Arial" w:hAnsi="Arial" w:cs="Arial"/>
          <w:color w:val="000000"/>
          <w:highlight w:val="white"/>
        </w:rPr>
        <w:t xml:space="preserve">. stavka </w:t>
      </w:r>
      <w:r w:rsidR="003D04B4">
        <w:rPr>
          <w:rFonts w:ascii="Arial" w:hAnsi="Arial" w:cs="Arial"/>
          <w:color w:val="000000"/>
          <w:highlight w:val="white"/>
        </w:rPr>
        <w:t>7</w:t>
      </w:r>
      <w:r w:rsidRPr="003B5C95" w:rsidR="0009513D">
        <w:rPr>
          <w:rFonts w:ascii="Arial" w:hAnsi="Arial" w:cs="Arial"/>
          <w:color w:val="000000"/>
          <w:highlight w:val="white"/>
        </w:rPr>
        <w:t>.</w:t>
      </w:r>
      <w:r w:rsidRPr="003B5C95">
        <w:rPr>
          <w:rFonts w:ascii="Arial" w:hAnsi="Arial" w:cs="Arial"/>
          <w:highlight w:val="white"/>
        </w:rPr>
        <w:t xml:space="preserve"> Zakona o </w:t>
      </w:r>
      <w:r w:rsidR="003D04B4">
        <w:rPr>
          <w:rFonts w:ascii="Arial" w:hAnsi="Arial" w:cs="Arial"/>
        </w:rPr>
        <w:t>o sigurnosti prometa na cestama</w:t>
      </w:r>
      <w:r w:rsidRPr="003B5C95">
        <w:rPr>
          <w:rFonts w:ascii="Arial" w:hAnsi="Arial" w:cs="Arial"/>
          <w:highlight w:val="white"/>
        </w:rPr>
        <w:t xml:space="preserve">, dana </w:t>
      </w:r>
      <w:r w:rsidR="003D04B4">
        <w:rPr>
          <w:rFonts w:ascii="Arial" w:hAnsi="Arial" w:cs="Arial"/>
          <w:highlight w:val="white"/>
        </w:rPr>
        <w:t>6</w:t>
      </w:r>
      <w:r w:rsidRPr="003B5C95">
        <w:rPr>
          <w:rFonts w:ascii="Arial" w:hAnsi="Arial" w:cs="Arial"/>
          <w:highlight w:val="white"/>
        </w:rPr>
        <w:t>.</w:t>
      </w:r>
      <w:r w:rsidR="003D04B4">
        <w:rPr>
          <w:rFonts w:ascii="Arial" w:hAnsi="Arial" w:cs="Arial"/>
          <w:highlight w:val="white"/>
        </w:rPr>
        <w:t xml:space="preserve"> rujna</w:t>
      </w:r>
      <w:r w:rsidRPr="003B5C95">
        <w:rPr>
          <w:rFonts w:ascii="Arial" w:hAnsi="Arial" w:cs="Arial"/>
          <w:highlight w:val="white"/>
        </w:rPr>
        <w:t xml:space="preserve"> </w:t>
      </w:r>
      <w:r w:rsidR="003D04B4">
        <w:rPr>
          <w:rFonts w:ascii="Arial" w:hAnsi="Arial" w:cs="Arial"/>
        </w:rPr>
        <w:t>2024</w:t>
      </w:r>
      <w:r w:rsidR="006E0AFF">
        <w:rPr>
          <w:rFonts w:ascii="Arial" w:hAnsi="Arial" w:cs="Arial"/>
        </w:rPr>
        <w:t>.</w:t>
      </w:r>
    </w:p>
    <w:p w:rsidRPr="003B5C95" w:rsidR="0009513D" w:rsidRDefault="0009513D">
      <w:pPr>
        <w:pStyle w:val="NormalWeb"/>
        <w:spacing w:before="0" w:after="0" w:line="240" w:lineRule="auto"/>
        <w:jc w:val="both"/>
        <w:rPr>
          <w:rFonts w:ascii="Arial" w:hAnsi="Arial" w:cs="Arial"/>
        </w:rPr>
      </w:pPr>
    </w:p>
    <w:p w:rsidRPr="003B5C95" w:rsidR="00EA208B" w:rsidRDefault="00506E90">
      <w:pPr>
        <w:pStyle w:val="NormalWeb"/>
        <w:spacing w:before="0" w:after="0" w:line="240" w:lineRule="auto"/>
        <w:jc w:val="center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>r i j e š i o    j e</w:t>
      </w:r>
    </w:p>
    <w:p w:rsidRPr="003B5C95" w:rsidR="00EA208B" w:rsidRDefault="00506E90">
      <w:pPr>
        <w:pStyle w:val="NormalWeb"/>
        <w:spacing w:before="0" w:after="0" w:line="240" w:lineRule="auto"/>
        <w:jc w:val="both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> </w:t>
      </w:r>
    </w:p>
    <w:p w:rsidRPr="003B5C95" w:rsidR="0009513D" w:rsidRDefault="00506E90">
      <w:pPr>
        <w:pStyle w:val="NormalWeb"/>
        <w:spacing w:before="0" w:after="0" w:line="240" w:lineRule="auto"/>
        <w:jc w:val="both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>        Na temelju članka 34. stavka 7. Prekršajnog zakona ("Narodne novine" broj 107/07, 39/13, 157/13, 110/15, 70/17, 118/18) obustavlja se postupak izvršenja rada za opće dobro</w:t>
      </w:r>
      <w:r w:rsidRPr="003B5C95">
        <w:rPr>
          <w:rFonts w:ascii="Arial" w:hAnsi="Arial" w:cs="Arial"/>
          <w:color w:val="4F81BD"/>
          <w:highlight w:val="white"/>
        </w:rPr>
        <w:t xml:space="preserve"> </w:t>
      </w:r>
      <w:r w:rsidRPr="003B5C95">
        <w:rPr>
          <w:rFonts w:ascii="Arial" w:hAnsi="Arial" w:cs="Arial"/>
          <w:highlight w:val="white"/>
        </w:rPr>
        <w:t xml:space="preserve">osuđenika </w:t>
      </w:r>
      <w:r w:rsidR="003D04B4">
        <w:rPr>
          <w:rFonts w:ascii="Arial" w:hAnsi="Arial" w:cs="Arial"/>
          <w:highlight w:val="white"/>
        </w:rPr>
        <w:t>Valentin</w:t>
      </w:r>
      <w:r w:rsidR="003D04B4">
        <w:rPr>
          <w:rFonts w:ascii="Arial" w:hAnsi="Arial" w:cs="Arial"/>
          <w:highlight w:val="white"/>
        </w:rPr>
        <w:t>a</w:t>
      </w:r>
      <w:r w:rsidR="003D04B4">
        <w:rPr>
          <w:rFonts w:ascii="Arial" w:hAnsi="Arial" w:cs="Arial"/>
          <w:highlight w:val="white"/>
        </w:rPr>
        <w:t xml:space="preserve"> Šajn</w:t>
      </w:r>
      <w:r w:rsidRPr="003B5C95">
        <w:rPr>
          <w:rFonts w:ascii="Arial" w:hAnsi="Arial" w:cs="Arial"/>
          <w:highlight w:val="white"/>
        </w:rPr>
        <w:t xml:space="preserve">, OIB: </w:t>
      </w:r>
      <w:r w:rsidR="003D04B4">
        <w:rPr>
          <w:rFonts w:ascii="Arial" w:hAnsi="Arial" w:cs="Arial"/>
          <w:highlight w:val="white"/>
        </w:rPr>
        <w:t>88940116889</w:t>
      </w:r>
      <w:r w:rsidRPr="003B5C95">
        <w:rPr>
          <w:rFonts w:ascii="Arial" w:hAnsi="Arial" w:cs="Arial"/>
          <w:highlight w:val="white"/>
        </w:rPr>
        <w:t>, rođen  </w:t>
      </w:r>
      <w:r w:rsidR="003D04B4">
        <w:rPr>
          <w:rFonts w:ascii="Arial" w:hAnsi="Arial" w:cs="Arial"/>
          <w:highlight w:val="white"/>
        </w:rPr>
        <w:t>15. rujna 1996</w:t>
      </w:r>
      <w:r w:rsidRPr="003B5C95">
        <w:rPr>
          <w:rFonts w:ascii="Arial" w:hAnsi="Arial" w:cs="Arial"/>
          <w:highlight w:val="white"/>
        </w:rPr>
        <w:t xml:space="preserve">. godine, s prebivalištem u </w:t>
      </w:r>
      <w:r w:rsidR="003D04B4">
        <w:rPr>
          <w:rFonts w:ascii="Arial" w:hAnsi="Arial" w:cs="Arial"/>
          <w:highlight w:val="white"/>
        </w:rPr>
        <w:t>Pitomači</w:t>
      </w:r>
      <w:r w:rsidRPr="003B5C95">
        <w:rPr>
          <w:rFonts w:ascii="Arial" w:hAnsi="Arial" w:cs="Arial"/>
          <w:highlight w:val="white"/>
        </w:rPr>
        <w:t xml:space="preserve">, </w:t>
      </w:r>
      <w:r w:rsidR="003D04B4">
        <w:rPr>
          <w:rFonts w:ascii="Arial" w:hAnsi="Arial" w:cs="Arial"/>
          <w:highlight w:val="white"/>
        </w:rPr>
        <w:t>Braće Radić 2, te boravištem u Zagrebu, Grižanska ulica 12</w:t>
      </w:r>
      <w:r w:rsidRPr="003B5C95">
        <w:rPr>
          <w:rFonts w:ascii="Arial" w:hAnsi="Arial" w:cs="Arial"/>
          <w:highlight w:val="white"/>
        </w:rPr>
        <w:t>. </w:t>
      </w:r>
    </w:p>
    <w:p w:rsidR="00EA208B" w:rsidRDefault="00506E90">
      <w:pPr>
        <w:pStyle w:val="NormalWeb"/>
        <w:spacing w:before="0" w:after="0" w:line="240" w:lineRule="auto"/>
        <w:jc w:val="both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>                       </w:t>
      </w:r>
      <w:r w:rsidR="00B829A8">
        <w:rPr>
          <w:rFonts w:ascii="Arial" w:hAnsi="Arial" w:cs="Arial"/>
          <w:highlight w:val="white"/>
        </w:rPr>
        <w:t xml:space="preserve">                       </w:t>
      </w:r>
      <w:r w:rsidRPr="003B5C95">
        <w:rPr>
          <w:rFonts w:ascii="Arial" w:hAnsi="Arial" w:cs="Arial"/>
          <w:highlight w:val="white"/>
        </w:rPr>
        <w:t xml:space="preserve">        </w:t>
      </w:r>
      <w:r w:rsidRPr="003B5C95" w:rsidR="0009513D">
        <w:rPr>
          <w:rFonts w:ascii="Arial" w:hAnsi="Arial" w:cs="Arial"/>
          <w:highlight w:val="white"/>
        </w:rPr>
        <w:t xml:space="preserve">  </w:t>
      </w:r>
      <w:r w:rsidRPr="003B5C95">
        <w:rPr>
          <w:rFonts w:ascii="Arial" w:hAnsi="Arial" w:cs="Arial"/>
          <w:highlight w:val="white"/>
        </w:rPr>
        <w:t xml:space="preserve"> Obrazloženje</w:t>
      </w:r>
    </w:p>
    <w:p w:rsidRPr="003B5C95" w:rsidR="0017506D" w:rsidRDefault="0017506D">
      <w:pPr>
        <w:pStyle w:val="NormalWeb"/>
        <w:spacing w:before="0" w:after="0" w:line="240" w:lineRule="auto"/>
        <w:jc w:val="both"/>
        <w:rPr>
          <w:rFonts w:ascii="Arial" w:hAnsi="Arial" w:cs="Arial"/>
        </w:rPr>
      </w:pPr>
    </w:p>
    <w:p w:rsidRPr="003B5C95" w:rsidR="00EA208B" w:rsidP="0017506D" w:rsidRDefault="00506E90">
      <w:pPr>
        <w:pStyle w:val="NormalWeb"/>
        <w:spacing w:before="0" w:after="0" w:line="240" w:lineRule="auto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>  </w:t>
      </w:r>
      <w:r w:rsidR="0017506D">
        <w:rPr>
          <w:rFonts w:ascii="Arial" w:hAnsi="Arial" w:cs="Arial"/>
          <w:highlight w:val="white"/>
        </w:rPr>
        <w:t>1. </w:t>
      </w:r>
      <w:r w:rsidRPr="003B5C95">
        <w:rPr>
          <w:rFonts w:ascii="Arial" w:hAnsi="Arial" w:cs="Arial"/>
          <w:highlight w:val="white"/>
        </w:rPr>
        <w:t>  Pravomoćn</w:t>
      </w:r>
      <w:r w:rsidR="006E0AFF">
        <w:rPr>
          <w:rFonts w:ascii="Arial" w:hAnsi="Arial" w:cs="Arial"/>
          <w:highlight w:val="white"/>
        </w:rPr>
        <w:t>im ob</w:t>
      </w:r>
      <w:r w:rsidR="0017506D">
        <w:rPr>
          <w:rFonts w:ascii="Arial" w:hAnsi="Arial" w:cs="Arial"/>
          <w:highlight w:val="white"/>
        </w:rPr>
        <w:t xml:space="preserve">aveznim prekršajnim nalogom </w:t>
      </w:r>
      <w:r w:rsidR="003D04B4">
        <w:rPr>
          <w:rFonts w:ascii="Arial" w:hAnsi="Arial" w:cs="Arial"/>
          <w:highlight w:val="white"/>
        </w:rPr>
        <w:t>Policijske uprave zagrebačke, I. postaje prometne policije Zagreb</w:t>
      </w:r>
      <w:r w:rsidR="003A4D6A">
        <w:rPr>
          <w:rFonts w:ascii="Arial" w:hAnsi="Arial" w:cs="Arial"/>
          <w:highlight w:val="white"/>
        </w:rPr>
        <w:t xml:space="preserve">, </w:t>
      </w:r>
      <w:r w:rsidRPr="003B5C95">
        <w:rPr>
          <w:rFonts w:ascii="Arial" w:hAnsi="Arial" w:cs="Arial"/>
          <w:highlight w:val="white"/>
        </w:rPr>
        <w:t xml:space="preserve">poslovni broj </w:t>
      </w:r>
      <w:r w:rsidR="003D04B4">
        <w:rPr>
          <w:rFonts w:ascii="Arial" w:hAnsi="Arial" w:cs="Arial"/>
          <w:highlight w:val="white"/>
        </w:rPr>
        <w:t>511-19-44/05-4-895-4/2021</w:t>
      </w:r>
      <w:r w:rsidRPr="003B5C95">
        <w:rPr>
          <w:rFonts w:ascii="Arial" w:hAnsi="Arial" w:cs="Arial"/>
          <w:highlight w:val="white"/>
        </w:rPr>
        <w:t xml:space="preserve">, od dana </w:t>
      </w:r>
      <w:r w:rsidR="003D04B4">
        <w:rPr>
          <w:rFonts w:ascii="Arial" w:hAnsi="Arial" w:cs="Arial"/>
          <w:highlight w:val="white"/>
        </w:rPr>
        <w:t>8. siječnja 2021</w:t>
      </w:r>
      <w:r w:rsidRPr="003B5C95">
        <w:rPr>
          <w:rFonts w:ascii="Arial" w:hAnsi="Arial" w:cs="Arial"/>
          <w:highlight w:val="white"/>
        </w:rPr>
        <w:t xml:space="preserve">. godine osuđeniku </w:t>
      </w:r>
      <w:r w:rsidR="003D04B4">
        <w:rPr>
          <w:rFonts w:ascii="Arial" w:hAnsi="Arial" w:cs="Arial"/>
          <w:highlight w:val="white"/>
        </w:rPr>
        <w:t>Valentinu Šajn</w:t>
      </w:r>
      <w:r w:rsidRPr="003B5C95" w:rsidR="003D04B4">
        <w:rPr>
          <w:rFonts w:ascii="Arial" w:hAnsi="Arial" w:cs="Arial"/>
          <w:highlight w:val="white"/>
        </w:rPr>
        <w:t xml:space="preserve"> </w:t>
      </w:r>
      <w:r w:rsidR="003D04B4">
        <w:rPr>
          <w:rFonts w:ascii="Arial" w:hAnsi="Arial" w:cs="Arial"/>
          <w:highlight w:val="white"/>
        </w:rPr>
        <w:t xml:space="preserve"> </w:t>
      </w:r>
      <w:r w:rsidRPr="003B5C95">
        <w:rPr>
          <w:rFonts w:ascii="Arial" w:hAnsi="Arial" w:cs="Arial"/>
          <w:highlight w:val="white"/>
        </w:rPr>
        <w:t xml:space="preserve"> izrečena je novčana kazna u iznosu od </w:t>
      </w:r>
      <w:r w:rsidR="003D04B4">
        <w:rPr>
          <w:rFonts w:ascii="Arial" w:hAnsi="Arial" w:cs="Arial"/>
          <w:highlight w:val="white"/>
        </w:rPr>
        <w:t>331,81</w:t>
      </w:r>
      <w:r w:rsidR="006E0AFF">
        <w:rPr>
          <w:rFonts w:ascii="Arial" w:hAnsi="Arial" w:cs="Arial"/>
          <w:highlight w:val="white"/>
        </w:rPr>
        <w:t xml:space="preserve"> eura (</w:t>
      </w:r>
      <w:r w:rsidR="00F0683C">
        <w:rPr>
          <w:rFonts w:ascii="Arial" w:hAnsi="Arial" w:cs="Arial"/>
          <w:highlight w:val="white"/>
        </w:rPr>
        <w:t>tristotridesetjedaneuro</w:t>
      </w:r>
      <w:r w:rsidR="003D04B4">
        <w:rPr>
          <w:rFonts w:ascii="Arial" w:hAnsi="Arial" w:cs="Arial"/>
          <w:highlight w:val="white"/>
        </w:rPr>
        <w:t>,</w:t>
      </w:r>
      <w:r w:rsidR="00F0683C">
        <w:rPr>
          <w:rFonts w:ascii="Arial" w:hAnsi="Arial" w:cs="Arial"/>
          <w:highlight w:val="white"/>
        </w:rPr>
        <w:t>osamdesetjedancent</w:t>
      </w:r>
      <w:r w:rsidRPr="003B5C95">
        <w:rPr>
          <w:rFonts w:ascii="Arial" w:hAnsi="Arial" w:cs="Arial"/>
          <w:highlight w:val="white"/>
        </w:rPr>
        <w:t xml:space="preserve"> </w:t>
      </w:r>
      <w:r w:rsidR="006E0AFF">
        <w:rPr>
          <w:rFonts w:ascii="Arial" w:hAnsi="Arial" w:cs="Arial"/>
          <w:highlight w:val="white"/>
        </w:rPr>
        <w:t>)</w:t>
      </w:r>
      <w:r w:rsidR="003D04B4">
        <w:rPr>
          <w:rFonts w:ascii="Arial" w:hAnsi="Arial" w:cs="Arial"/>
          <w:highlight w:val="white"/>
        </w:rPr>
        <w:t>.</w:t>
      </w:r>
    </w:p>
    <w:p w:rsidRPr="003B5C95" w:rsidR="00EA208B" w:rsidRDefault="0017506D">
      <w:pPr>
        <w:pStyle w:val="NormalWeb"/>
        <w:spacing w:before="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highlight w:val="white"/>
        </w:rPr>
        <w:t> </w:t>
      </w:r>
      <w:r w:rsidRPr="003B5C95" w:rsidR="00506E90">
        <w:rPr>
          <w:rFonts w:ascii="Arial" w:hAnsi="Arial" w:cs="Arial"/>
          <w:highlight w:val="white"/>
        </w:rPr>
        <w:t> </w:t>
      </w:r>
      <w:r>
        <w:rPr>
          <w:rFonts w:ascii="Arial" w:hAnsi="Arial" w:cs="Arial"/>
          <w:highlight w:val="white"/>
        </w:rPr>
        <w:t>2.</w:t>
      </w:r>
      <w:r w:rsidRPr="003B5C95" w:rsidR="00506E90">
        <w:rPr>
          <w:rFonts w:ascii="Arial" w:hAnsi="Arial" w:cs="Arial"/>
          <w:highlight w:val="white"/>
        </w:rPr>
        <w:t xml:space="preserve">    Na temelju izvršenog uvida u </w:t>
      </w:r>
      <w:r>
        <w:rPr>
          <w:rFonts w:ascii="Arial" w:hAnsi="Arial" w:cs="Arial"/>
          <w:highlight w:val="white"/>
        </w:rPr>
        <w:t>obavezni prekršajni nalog</w:t>
      </w:r>
      <w:r w:rsidRPr="003B5C95" w:rsidR="00506E90">
        <w:rPr>
          <w:rFonts w:ascii="Arial" w:hAnsi="Arial" w:cs="Arial"/>
          <w:highlight w:val="white"/>
        </w:rPr>
        <w:t xml:space="preserve"> pod poslovnim brojem </w:t>
      </w:r>
      <w:r w:rsidR="006D0A4B">
        <w:rPr>
          <w:rFonts w:ascii="Arial" w:hAnsi="Arial" w:cs="Arial"/>
          <w:highlight w:val="white"/>
        </w:rPr>
        <w:t>gornjim</w:t>
      </w:r>
      <w:r w:rsidRPr="003B5C95" w:rsidR="00506E90">
        <w:rPr>
          <w:rFonts w:ascii="Arial" w:hAnsi="Arial" w:cs="Arial"/>
          <w:highlight w:val="white"/>
        </w:rPr>
        <w:t>, sud je utvrdio da je ist</w:t>
      </w:r>
      <w:r>
        <w:rPr>
          <w:rFonts w:ascii="Arial" w:hAnsi="Arial" w:cs="Arial"/>
          <w:highlight w:val="white"/>
        </w:rPr>
        <w:t>i</w:t>
      </w:r>
      <w:r w:rsidRPr="003B5C95" w:rsidR="00506E90">
        <w:rPr>
          <w:rFonts w:ascii="Arial" w:hAnsi="Arial" w:cs="Arial"/>
          <w:highlight w:val="white"/>
        </w:rPr>
        <w:t xml:space="preserve"> posta</w:t>
      </w:r>
      <w:r>
        <w:rPr>
          <w:rFonts w:ascii="Arial" w:hAnsi="Arial" w:cs="Arial"/>
          <w:highlight w:val="white"/>
        </w:rPr>
        <w:t>o</w:t>
      </w:r>
      <w:r w:rsidRPr="003B5C95" w:rsidR="00506E90">
        <w:rPr>
          <w:rFonts w:ascii="Arial" w:hAnsi="Arial" w:cs="Arial"/>
          <w:highlight w:val="white"/>
        </w:rPr>
        <w:t xml:space="preserve"> pravomoć</w:t>
      </w:r>
      <w:r>
        <w:rPr>
          <w:rFonts w:ascii="Arial" w:hAnsi="Arial" w:cs="Arial"/>
          <w:highlight w:val="white"/>
        </w:rPr>
        <w:t>an</w:t>
      </w:r>
      <w:r w:rsidR="00C22A78">
        <w:rPr>
          <w:rFonts w:ascii="Arial" w:hAnsi="Arial" w:cs="Arial"/>
          <w:highlight w:val="white"/>
        </w:rPr>
        <w:t xml:space="preserve"> </w:t>
      </w:r>
      <w:r w:rsidR="003D04B4">
        <w:rPr>
          <w:rFonts w:ascii="Arial" w:hAnsi="Arial" w:cs="Arial"/>
          <w:highlight w:val="white"/>
        </w:rPr>
        <w:t>21. prosinca 2021</w:t>
      </w:r>
      <w:r w:rsidRPr="003B5C95" w:rsidR="00506E90">
        <w:rPr>
          <w:rFonts w:ascii="Arial" w:hAnsi="Arial" w:cs="Arial"/>
          <w:highlight w:val="white"/>
        </w:rPr>
        <w:t xml:space="preserve">. </w:t>
      </w:r>
    </w:p>
    <w:p w:rsidRPr="003B5C95" w:rsidR="00EA208B" w:rsidRDefault="00506E90">
      <w:pPr>
        <w:pStyle w:val="NormalWeb"/>
        <w:spacing w:before="0" w:after="0" w:line="240" w:lineRule="auto"/>
        <w:jc w:val="both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>  </w:t>
      </w:r>
      <w:r w:rsidR="0017506D">
        <w:rPr>
          <w:rFonts w:ascii="Arial" w:hAnsi="Arial" w:cs="Arial"/>
          <w:highlight w:val="white"/>
        </w:rPr>
        <w:t>3.</w:t>
      </w:r>
      <w:r w:rsidRPr="003B5C95">
        <w:rPr>
          <w:rFonts w:ascii="Arial" w:hAnsi="Arial" w:cs="Arial"/>
          <w:highlight w:val="white"/>
        </w:rPr>
        <w:t xml:space="preserve">    Sud je zamijenio neplaćenu novčanu kaznu rješenjem pod poslovnim brojem </w:t>
      </w:r>
      <w:r w:rsidR="003A4D6A">
        <w:rPr>
          <w:rFonts w:ascii="Arial" w:hAnsi="Arial" w:cs="Arial"/>
          <w:highlight w:val="white"/>
        </w:rPr>
        <w:t>Pp Ikp-</w:t>
      </w:r>
      <w:r w:rsidR="003D04B4">
        <w:rPr>
          <w:rFonts w:ascii="Arial" w:hAnsi="Arial" w:cs="Arial"/>
          <w:highlight w:val="white"/>
        </w:rPr>
        <w:t>4894/2024</w:t>
      </w:r>
      <w:r w:rsidRPr="003B5C95">
        <w:rPr>
          <w:rFonts w:ascii="Arial" w:hAnsi="Arial" w:cs="Arial"/>
          <w:highlight w:val="white"/>
        </w:rPr>
        <w:t xml:space="preserve"> od dana </w:t>
      </w:r>
      <w:r w:rsidR="003D04B4">
        <w:rPr>
          <w:rFonts w:ascii="Arial" w:hAnsi="Arial" w:cs="Arial"/>
          <w:highlight w:val="white"/>
        </w:rPr>
        <w:t>25. lipnja 2024</w:t>
      </w:r>
      <w:r w:rsidRPr="003B5C95">
        <w:rPr>
          <w:rFonts w:ascii="Arial" w:hAnsi="Arial" w:cs="Arial"/>
          <w:highlight w:val="white"/>
        </w:rPr>
        <w:t xml:space="preserve">. godine, a koje je postalo pravomoćno dana </w:t>
      </w:r>
      <w:r w:rsidR="003D04B4">
        <w:rPr>
          <w:rFonts w:ascii="Arial" w:hAnsi="Arial" w:cs="Arial"/>
          <w:highlight w:val="white"/>
        </w:rPr>
        <w:t>15. srpnja 2024</w:t>
      </w:r>
      <w:r w:rsidRPr="003B5C95">
        <w:rPr>
          <w:rFonts w:ascii="Arial" w:hAnsi="Arial" w:cs="Arial"/>
          <w:highlight w:val="white"/>
        </w:rPr>
        <w:t>. godine, za rad za opće dobro</w:t>
      </w:r>
      <w:r w:rsidRPr="003B5C95">
        <w:rPr>
          <w:rFonts w:ascii="Arial" w:hAnsi="Arial" w:cs="Arial"/>
          <w:color w:val="000000"/>
          <w:highlight w:val="white"/>
        </w:rPr>
        <w:t xml:space="preserve"> u trajanju od </w:t>
      </w:r>
      <w:r w:rsidR="003D04B4">
        <w:rPr>
          <w:rFonts w:ascii="Arial" w:hAnsi="Arial" w:cs="Arial"/>
          <w:color w:val="000000"/>
          <w:highlight w:val="white"/>
        </w:rPr>
        <w:t>18</w:t>
      </w:r>
      <w:r w:rsidRPr="003B5C95" w:rsidR="0009513D">
        <w:rPr>
          <w:rFonts w:ascii="Arial" w:hAnsi="Arial" w:cs="Arial"/>
          <w:color w:val="000000"/>
          <w:highlight w:val="white"/>
        </w:rPr>
        <w:t xml:space="preserve"> </w:t>
      </w:r>
      <w:r w:rsidRPr="003B5C95">
        <w:rPr>
          <w:rFonts w:ascii="Arial" w:hAnsi="Arial" w:cs="Arial"/>
          <w:color w:val="000000"/>
          <w:highlight w:val="white"/>
        </w:rPr>
        <w:t>(</w:t>
      </w:r>
      <w:r w:rsidR="00F0683C">
        <w:rPr>
          <w:rFonts w:ascii="Arial" w:hAnsi="Arial" w:cs="Arial"/>
          <w:color w:val="000000"/>
          <w:highlight w:val="white"/>
        </w:rPr>
        <w:t>osamnaest</w:t>
      </w:r>
      <w:r w:rsidRPr="003B5C95" w:rsidR="007A0B9B">
        <w:rPr>
          <w:rFonts w:ascii="Arial" w:hAnsi="Arial" w:cs="Arial"/>
          <w:color w:val="000000"/>
          <w:highlight w:val="white"/>
        </w:rPr>
        <w:t>) sati</w:t>
      </w:r>
      <w:r w:rsidRPr="003B5C95" w:rsidR="007A0B9B">
        <w:rPr>
          <w:rFonts w:ascii="Arial" w:hAnsi="Arial" w:cs="Arial"/>
          <w:color w:val="000000"/>
        </w:rPr>
        <w:t xml:space="preserve">, odnosno kaznom zatvora u trajanju od </w:t>
      </w:r>
      <w:r w:rsidR="003D04B4">
        <w:rPr>
          <w:rFonts w:ascii="Arial" w:hAnsi="Arial" w:cs="Arial"/>
          <w:color w:val="000000"/>
        </w:rPr>
        <w:t>9</w:t>
      </w:r>
      <w:r w:rsidRPr="003B5C95" w:rsidR="007A0B9B">
        <w:rPr>
          <w:rFonts w:ascii="Arial" w:hAnsi="Arial" w:cs="Arial"/>
          <w:color w:val="000000"/>
        </w:rPr>
        <w:t xml:space="preserve"> (</w:t>
      </w:r>
      <w:r w:rsidR="003D04B4">
        <w:rPr>
          <w:rFonts w:ascii="Arial" w:hAnsi="Arial" w:cs="Arial"/>
          <w:color w:val="000000"/>
        </w:rPr>
        <w:t>devet</w:t>
      </w:r>
      <w:r w:rsidRPr="003B5C95" w:rsidR="007A0B9B">
        <w:rPr>
          <w:rFonts w:ascii="Arial" w:hAnsi="Arial" w:cs="Arial"/>
          <w:color w:val="000000"/>
        </w:rPr>
        <w:t>) dana.</w:t>
      </w:r>
    </w:p>
    <w:p w:rsidRPr="003B5C95" w:rsidR="00EA208B" w:rsidRDefault="00506E90">
      <w:pPr>
        <w:pStyle w:val="NormalWeb"/>
        <w:spacing w:before="0" w:after="0" w:line="240" w:lineRule="auto"/>
        <w:jc w:val="both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>  </w:t>
      </w:r>
      <w:r w:rsidR="0017506D">
        <w:rPr>
          <w:rFonts w:ascii="Arial" w:hAnsi="Arial" w:cs="Arial"/>
          <w:highlight w:val="white"/>
        </w:rPr>
        <w:t>4.  </w:t>
      </w:r>
      <w:r w:rsidRPr="003B5C95">
        <w:rPr>
          <w:rFonts w:ascii="Arial" w:hAnsi="Arial" w:cs="Arial"/>
          <w:highlight w:val="white"/>
        </w:rPr>
        <w:t>  Odredbom članka 34. stavak 7. Prekršajnog zakona  propisano je da ukoliko osuđenik plati novčanu kaznu nakon pravomoćnosti rješenja o zamjeni za rad za opće dobro, postupak će se obustaviti.</w:t>
      </w:r>
    </w:p>
    <w:p w:rsidRPr="003B5C95" w:rsidR="00EA208B" w:rsidRDefault="00506E90">
      <w:pPr>
        <w:pStyle w:val="NormalWeb"/>
        <w:spacing w:before="0" w:after="0" w:line="240" w:lineRule="auto"/>
        <w:jc w:val="both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>  </w:t>
      </w:r>
      <w:r w:rsidR="0017506D">
        <w:rPr>
          <w:rFonts w:ascii="Arial" w:hAnsi="Arial" w:cs="Arial"/>
          <w:highlight w:val="white"/>
        </w:rPr>
        <w:t>5. </w:t>
      </w:r>
      <w:r w:rsidRPr="003B5C95">
        <w:rPr>
          <w:rFonts w:ascii="Arial" w:hAnsi="Arial" w:cs="Arial"/>
          <w:highlight w:val="white"/>
        </w:rPr>
        <w:t xml:space="preserve">  Osuđenik je dana </w:t>
      </w:r>
      <w:r w:rsidR="003D04B4">
        <w:rPr>
          <w:rFonts w:ascii="Arial" w:hAnsi="Arial" w:cs="Arial"/>
          <w:highlight w:val="white"/>
        </w:rPr>
        <w:t>15. srpnja 2024</w:t>
      </w:r>
      <w:r w:rsidRPr="003B5C95">
        <w:rPr>
          <w:rFonts w:ascii="Arial" w:hAnsi="Arial" w:cs="Arial"/>
          <w:highlight w:val="white"/>
        </w:rPr>
        <w:t>. godine, platio novčanu kaznu u iznosu od</w:t>
      </w:r>
      <w:r w:rsidR="006E0AFF">
        <w:rPr>
          <w:rFonts w:ascii="Arial" w:hAnsi="Arial" w:cs="Arial"/>
          <w:highlight w:val="white"/>
        </w:rPr>
        <w:t xml:space="preserve"> </w:t>
      </w:r>
      <w:r w:rsidR="003D04B4">
        <w:rPr>
          <w:rFonts w:ascii="Arial" w:hAnsi="Arial" w:cs="Arial"/>
          <w:highlight w:val="white"/>
        </w:rPr>
        <w:t>331,81</w:t>
      </w:r>
      <w:r w:rsidRPr="003B5C95">
        <w:rPr>
          <w:rFonts w:ascii="Arial" w:hAnsi="Arial" w:cs="Arial"/>
          <w:highlight w:val="white"/>
        </w:rPr>
        <w:t xml:space="preserve"> </w:t>
      </w:r>
      <w:r w:rsidR="006E0AFF">
        <w:rPr>
          <w:rFonts w:ascii="Arial" w:hAnsi="Arial" w:cs="Arial"/>
          <w:highlight w:val="white"/>
        </w:rPr>
        <w:t>eura</w:t>
      </w:r>
      <w:r w:rsidR="003D04B4">
        <w:rPr>
          <w:rFonts w:ascii="Arial" w:hAnsi="Arial" w:cs="Arial"/>
          <w:highlight w:val="white"/>
        </w:rPr>
        <w:t xml:space="preserve"> (tristotridesetjedaneuro,osamdesetjedancent</w:t>
      </w:r>
      <w:r w:rsidRPr="003B5C95">
        <w:rPr>
          <w:rFonts w:ascii="Arial" w:hAnsi="Arial" w:cs="Arial"/>
          <w:highlight w:val="white"/>
        </w:rPr>
        <w:t xml:space="preserve"> </w:t>
      </w:r>
      <w:r w:rsidR="006E0AFF">
        <w:rPr>
          <w:rFonts w:ascii="Arial" w:hAnsi="Arial" w:cs="Arial"/>
          <w:highlight w:val="white"/>
        </w:rPr>
        <w:t>)</w:t>
      </w:r>
      <w:r w:rsidRPr="003B5C95">
        <w:rPr>
          <w:rFonts w:ascii="Arial" w:hAnsi="Arial" w:cs="Arial"/>
          <w:highlight w:val="white"/>
        </w:rPr>
        <w:t xml:space="preserve">, pa je slijedom navedenog, odlučeno kao u izreci ovog rješenja. </w:t>
      </w:r>
    </w:p>
    <w:p w:rsidRPr="003B5C95" w:rsidR="00EA208B" w:rsidRDefault="00506E90">
      <w:pPr>
        <w:pStyle w:val="NormalWeb"/>
        <w:spacing w:before="0" w:after="0" w:line="240" w:lineRule="auto"/>
        <w:jc w:val="both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> </w:t>
      </w:r>
    </w:p>
    <w:p w:rsidR="00EA208B" w:rsidRDefault="00506E90">
      <w:pPr>
        <w:pStyle w:val="NormalWeb"/>
        <w:spacing w:before="0" w:after="0" w:line="240" w:lineRule="auto"/>
        <w:jc w:val="center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 xml:space="preserve">U </w:t>
      </w:r>
      <w:r w:rsidRPr="003B5C95">
        <w:rPr>
          <w:rFonts w:ascii="Arial" w:hAnsi="Arial" w:cs="Arial"/>
          <w:color w:val="000000"/>
          <w:highlight w:val="white"/>
        </w:rPr>
        <w:t>Zagrebu</w:t>
      </w:r>
      <w:r w:rsidRPr="003B5C95">
        <w:rPr>
          <w:rFonts w:ascii="Arial" w:hAnsi="Arial" w:cs="Arial"/>
          <w:highlight w:val="white"/>
        </w:rPr>
        <w:t xml:space="preserve"> </w:t>
      </w:r>
      <w:r w:rsidR="00F0683C">
        <w:rPr>
          <w:rFonts w:ascii="Arial" w:hAnsi="Arial" w:cs="Arial"/>
          <w:highlight w:val="white"/>
        </w:rPr>
        <w:t>6. rujna</w:t>
      </w:r>
      <w:r w:rsidR="00DC4DBC">
        <w:rPr>
          <w:rFonts w:ascii="Arial" w:hAnsi="Arial" w:cs="Arial"/>
          <w:highlight w:val="white"/>
        </w:rPr>
        <w:t xml:space="preserve"> </w:t>
      </w:r>
      <w:r w:rsidR="00F0683C">
        <w:rPr>
          <w:rFonts w:ascii="Arial" w:hAnsi="Arial" w:cs="Arial"/>
          <w:highlight w:val="white"/>
        </w:rPr>
        <w:t>2024</w:t>
      </w:r>
      <w:r w:rsidRPr="003B5C95" w:rsidR="0009513D">
        <w:rPr>
          <w:rFonts w:ascii="Arial" w:hAnsi="Arial" w:cs="Arial"/>
          <w:highlight w:val="white"/>
        </w:rPr>
        <w:t>.</w:t>
      </w:r>
      <w:r w:rsidR="00DC4DBC">
        <w:rPr>
          <w:rFonts w:ascii="Arial" w:hAnsi="Arial" w:cs="Arial"/>
          <w:highlight w:val="white"/>
        </w:rPr>
        <w:t xml:space="preserve"> </w:t>
      </w:r>
    </w:p>
    <w:p w:rsidRPr="003B5C95" w:rsidR="00F0683C" w:rsidRDefault="00F0683C">
      <w:pPr>
        <w:pStyle w:val="NormalWeb"/>
        <w:spacing w:before="0" w:after="0" w:line="240" w:lineRule="auto"/>
        <w:jc w:val="center"/>
        <w:rPr>
          <w:rFonts w:ascii="Arial" w:hAnsi="Arial" w:cs="Arial"/>
        </w:rPr>
      </w:pPr>
    </w:p>
    <w:tbl>
      <w:tblPr>
        <w:tblStyle w:val="TableNormal"/>
        <w:tblW w:w="5000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3098"/>
        <w:gridCol w:w="3193"/>
        <w:gridCol w:w="3099"/>
      </w:tblGrid>
      <w:tr w:rsidRPr="003B5C95" w:rsidR="00EA208B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3B5C95" w:rsidR="00EA208B" w:rsidP="006E0AFF" w:rsidRDefault="00506E90">
            <w:pPr>
              <w:pStyle w:val="NormalWeb"/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3B5C95">
              <w:rPr>
                <w:rFonts w:ascii="Arial" w:hAnsi="Arial" w:cs="Arial"/>
                <w:highlight w:val="white"/>
              </w:rPr>
              <w:t> </w:t>
            </w:r>
            <w:r w:rsidR="006E0AFF">
              <w:rPr>
                <w:rFonts w:ascii="Arial" w:hAnsi="Arial" w:cs="Arial"/>
              </w:rPr>
              <w:t>Sudski službenik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3B5C95" w:rsidR="00EA208B" w:rsidRDefault="00506E90">
            <w:pPr>
              <w:pStyle w:val="NormalWeb"/>
              <w:spacing w:before="0" w:after="0" w:line="240" w:lineRule="auto"/>
              <w:rPr>
                <w:rFonts w:ascii="Arial" w:hAnsi="Arial" w:cs="Arial"/>
              </w:rPr>
            </w:pPr>
            <w:r w:rsidRPr="003B5C95">
              <w:rPr>
                <w:rFonts w:ascii="Arial" w:hAnsi="Arial" w:cs="Arial"/>
                <w:highlight w:val="white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3B5C95" w:rsidR="00EA208B" w:rsidRDefault="00506E90">
            <w:pPr>
              <w:pStyle w:val="NormalWeb"/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3B5C95">
              <w:rPr>
                <w:rFonts w:ascii="Arial" w:hAnsi="Arial" w:cs="Arial"/>
                <w:highlight w:val="white"/>
              </w:rPr>
              <w:t> Sudac</w:t>
            </w:r>
          </w:p>
        </w:tc>
      </w:tr>
      <w:tr w:rsidRPr="003B5C95" w:rsidR="00EA208B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3B5C95" w:rsidR="00EA208B" w:rsidP="00F0683C" w:rsidRDefault="00506E90">
            <w:pPr>
              <w:pStyle w:val="NormalWeb"/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3B5C95">
              <w:rPr>
                <w:rFonts w:ascii="Arial" w:hAnsi="Arial" w:cs="Arial"/>
                <w:highlight w:val="white"/>
              </w:rPr>
              <w:t> </w:t>
            </w:r>
            <w:r w:rsidR="00F0683C">
              <w:rPr>
                <w:rFonts w:ascii="Arial" w:hAnsi="Arial" w:cs="Arial"/>
              </w:rPr>
              <w:t>Renata</w:t>
            </w:r>
            <w:r w:rsidR="006E0AFF">
              <w:rPr>
                <w:rFonts w:ascii="Arial" w:hAnsi="Arial" w:cs="Arial"/>
              </w:rPr>
              <w:t xml:space="preserve"> </w:t>
            </w:r>
            <w:r w:rsidR="00F0683C">
              <w:rPr>
                <w:rFonts w:ascii="Arial" w:hAnsi="Arial" w:cs="Arial"/>
              </w:rPr>
              <w:t>Jajtić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3B5C95" w:rsidR="00EA208B" w:rsidRDefault="00506E90">
            <w:pPr>
              <w:pStyle w:val="NormalWeb"/>
              <w:spacing w:before="0" w:after="0" w:line="240" w:lineRule="auto"/>
              <w:rPr>
                <w:rFonts w:ascii="Arial" w:hAnsi="Arial" w:cs="Arial"/>
              </w:rPr>
            </w:pPr>
            <w:r w:rsidRPr="003B5C95">
              <w:rPr>
                <w:rFonts w:ascii="Arial" w:hAnsi="Arial" w:cs="Arial"/>
                <w:highlight w:val="white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3B5C95" w:rsidR="00EA208B" w:rsidP="00F0683C" w:rsidRDefault="00506E90">
            <w:pPr>
              <w:pStyle w:val="NormalWeb"/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3B5C95">
              <w:rPr>
                <w:rFonts w:ascii="Arial" w:hAnsi="Arial" w:cs="Arial"/>
                <w:highlight w:val="white"/>
              </w:rPr>
              <w:t>  </w:t>
            </w:r>
            <w:r w:rsidR="00F0683C">
              <w:rPr>
                <w:rFonts w:ascii="Arial" w:hAnsi="Arial" w:cs="Arial"/>
              </w:rPr>
              <w:t xml:space="preserve">Sofija Babić </w:t>
            </w:r>
          </w:p>
        </w:tc>
      </w:tr>
    </w:tbl>
    <w:p w:rsidRPr="003B5C95" w:rsidR="00EA208B" w:rsidRDefault="00506E90">
      <w:pPr>
        <w:pStyle w:val="NormalWeb"/>
        <w:spacing w:before="0" w:after="0" w:line="240" w:lineRule="auto"/>
        <w:jc w:val="both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> </w:t>
      </w:r>
    </w:p>
    <w:p w:rsidR="00F0683C" w:rsidRDefault="00506E90">
      <w:pPr>
        <w:pStyle w:val="NormalWeb"/>
        <w:spacing w:before="0" w:after="0" w:line="240" w:lineRule="auto"/>
        <w:rPr>
          <w:rFonts w:ascii="Arial" w:hAnsi="Arial" w:cs="Arial"/>
          <w:highlight w:val="white"/>
        </w:rPr>
      </w:pPr>
      <w:r w:rsidRPr="003B5C95">
        <w:rPr>
          <w:rFonts w:ascii="Arial" w:hAnsi="Arial" w:cs="Arial"/>
          <w:highlight w:val="white"/>
        </w:rPr>
        <w:t>       </w:t>
      </w:r>
    </w:p>
    <w:p w:rsidR="00F0683C" w:rsidRDefault="00F0683C">
      <w:pPr>
        <w:pStyle w:val="NormalWeb"/>
        <w:spacing w:before="0" w:after="0" w:line="240" w:lineRule="auto"/>
        <w:rPr>
          <w:rFonts w:ascii="Arial" w:hAnsi="Arial" w:cs="Arial"/>
          <w:highlight w:val="white"/>
        </w:rPr>
      </w:pPr>
    </w:p>
    <w:p w:rsidR="00F0683C" w:rsidRDefault="00F0683C">
      <w:pPr>
        <w:pStyle w:val="NormalWeb"/>
        <w:spacing w:before="0" w:after="0" w:line="240" w:lineRule="auto"/>
        <w:rPr>
          <w:rFonts w:ascii="Arial" w:hAnsi="Arial" w:cs="Arial"/>
          <w:highlight w:val="white"/>
        </w:rPr>
      </w:pPr>
    </w:p>
    <w:p w:rsidR="00F0683C" w:rsidRDefault="00F0683C">
      <w:pPr>
        <w:pStyle w:val="NormalWeb"/>
        <w:spacing w:before="0" w:after="0" w:line="240" w:lineRule="auto"/>
        <w:rPr>
          <w:rFonts w:ascii="Arial" w:hAnsi="Arial" w:cs="Arial"/>
          <w:highlight w:val="white"/>
        </w:rPr>
      </w:pPr>
    </w:p>
    <w:p w:rsidRPr="003B5C95" w:rsidR="00EA208B" w:rsidRDefault="00F0683C">
      <w:pPr>
        <w:pStyle w:val="NormalWeb"/>
        <w:spacing w:before="0" w:after="0" w:line="240" w:lineRule="auto"/>
        <w:rPr>
          <w:rFonts w:ascii="Arial" w:hAnsi="Arial" w:cs="Arial"/>
        </w:rPr>
      </w:pPr>
      <w:r>
        <w:rPr>
          <w:rFonts w:ascii="Arial" w:hAnsi="Arial" w:cs="Arial"/>
          <w:highlight w:val="white"/>
        </w:rPr>
        <w:t xml:space="preserve">      </w:t>
      </w:r>
      <w:r w:rsidRPr="003B5C95" w:rsidR="00506E90">
        <w:rPr>
          <w:rFonts w:ascii="Arial" w:hAnsi="Arial" w:cs="Arial"/>
          <w:highlight w:val="white"/>
        </w:rPr>
        <w:t> Uputa o pravnom lijeku:</w:t>
      </w:r>
    </w:p>
    <w:p w:rsidRPr="003B5C95" w:rsidR="00EA208B" w:rsidRDefault="00506E90">
      <w:pPr>
        <w:pStyle w:val="NormalWeb"/>
        <w:spacing w:before="0" w:after="0" w:line="240" w:lineRule="auto"/>
        <w:jc w:val="both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>        Protiv ovog rješenja dopuštena je žalba u roku od 3 (tri) dana od dana dostave. Žalba se podnosi Općinskom prekršajnom sudu u Zagrebu,</w:t>
      </w:r>
      <w:r w:rsidRPr="003B5C95" w:rsidR="0009513D">
        <w:rPr>
          <w:rFonts w:ascii="Arial" w:hAnsi="Arial" w:cs="Arial"/>
          <w:highlight w:val="white"/>
        </w:rPr>
        <w:t xml:space="preserve"> </w:t>
      </w:r>
      <w:r w:rsidRPr="003B5C95">
        <w:rPr>
          <w:rFonts w:ascii="Arial" w:hAnsi="Arial" w:cs="Arial"/>
          <w:highlight w:val="white"/>
        </w:rPr>
        <w:t>Avenija Dubrovnik 8, u dva primjerka, a o žalbi odlučuje Visoki prekršajni sud Republike Hrvatske.</w:t>
      </w:r>
    </w:p>
    <w:p w:rsidRPr="003B5C95" w:rsidR="00EA208B" w:rsidRDefault="00506E90">
      <w:pPr>
        <w:pStyle w:val="NormalWeb"/>
        <w:spacing w:before="0" w:after="0" w:line="240" w:lineRule="auto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> </w:t>
      </w:r>
    </w:p>
    <w:p w:rsidRPr="003B5C95" w:rsidR="00EA208B" w:rsidRDefault="00506E90">
      <w:pPr>
        <w:pStyle w:val="NormalWeb"/>
        <w:spacing w:before="0" w:after="0" w:line="240" w:lineRule="auto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>        Dostaviti:</w:t>
      </w:r>
    </w:p>
    <w:p w:rsidR="00EA208B" w:rsidP="00DC4DBC" w:rsidRDefault="00506E90">
      <w:pPr>
        <w:pStyle w:val="NormalWeb"/>
        <w:numPr>
          <w:ilvl w:val="0"/>
          <w:numId w:val="1"/>
        </w:numPr>
        <w:spacing w:before="0" w:after="0" w:line="240" w:lineRule="auto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 xml:space="preserve">osuđeniku </w:t>
      </w:r>
      <w:r w:rsidR="003D04B4">
        <w:rPr>
          <w:rFonts w:ascii="Arial" w:hAnsi="Arial" w:cs="Arial"/>
          <w:highlight w:val="white"/>
        </w:rPr>
        <w:t>Valentinu Šajn</w:t>
      </w:r>
      <w:r w:rsidRPr="003B5C95" w:rsidR="003D04B4">
        <w:rPr>
          <w:rFonts w:ascii="Arial" w:hAnsi="Arial" w:cs="Arial"/>
          <w:highlight w:val="white"/>
        </w:rPr>
        <w:t xml:space="preserve"> </w:t>
      </w:r>
      <w:r w:rsidR="003D04B4">
        <w:rPr>
          <w:rFonts w:ascii="Arial" w:hAnsi="Arial" w:cs="Arial"/>
          <w:highlight w:val="white"/>
        </w:rPr>
        <w:t>,</w:t>
      </w:r>
      <w:r w:rsidR="003D04B4">
        <w:rPr>
          <w:rFonts w:ascii="Arial" w:hAnsi="Arial" w:cs="Arial"/>
          <w:highlight w:val="white"/>
        </w:rPr>
        <w:t xml:space="preserve"> </w:t>
      </w:r>
      <w:r w:rsidR="00F0683C">
        <w:rPr>
          <w:rFonts w:ascii="Arial" w:hAnsi="Arial" w:cs="Arial"/>
        </w:rPr>
        <w:t>Grižanska ulica 12, 10000 Zagreb</w:t>
      </w:r>
    </w:p>
    <w:p w:rsidRPr="003B5C95" w:rsidR="00DC4DBC" w:rsidP="00DC4DBC" w:rsidRDefault="00DC4DBC">
      <w:pPr>
        <w:pStyle w:val="NormalWeb"/>
        <w:numPr>
          <w:ilvl w:val="0"/>
          <w:numId w:val="1"/>
        </w:numPr>
        <w:spacing w:before="0"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podnositelju zahtjeva</w:t>
      </w:r>
      <w:r w:rsidRPr="00F0683C" w:rsidR="00F0683C">
        <w:rPr>
          <w:rFonts w:ascii="Arial" w:hAnsi="Arial" w:cs="Arial"/>
          <w:highlight w:val="white"/>
        </w:rPr>
        <w:t xml:space="preserve"> </w:t>
      </w:r>
      <w:r w:rsidR="00F0683C">
        <w:rPr>
          <w:rFonts w:ascii="Arial" w:hAnsi="Arial" w:cs="Arial"/>
          <w:highlight w:val="white"/>
        </w:rPr>
        <w:t>Policijsk</w:t>
      </w:r>
      <w:r w:rsidR="00F0683C">
        <w:rPr>
          <w:rFonts w:ascii="Arial" w:hAnsi="Arial" w:cs="Arial"/>
          <w:highlight w:val="white"/>
        </w:rPr>
        <w:t xml:space="preserve">oj </w:t>
      </w:r>
      <w:r w:rsidR="00F0683C">
        <w:rPr>
          <w:rFonts w:ascii="Arial" w:hAnsi="Arial" w:cs="Arial"/>
          <w:highlight w:val="white"/>
        </w:rPr>
        <w:t xml:space="preserve"> uprav</w:t>
      </w:r>
      <w:r w:rsidR="00F0683C">
        <w:rPr>
          <w:rFonts w:ascii="Arial" w:hAnsi="Arial" w:cs="Arial"/>
          <w:highlight w:val="white"/>
        </w:rPr>
        <w:t xml:space="preserve">i </w:t>
      </w:r>
      <w:r w:rsidR="00F0683C">
        <w:rPr>
          <w:rFonts w:ascii="Arial" w:hAnsi="Arial" w:cs="Arial"/>
          <w:highlight w:val="white"/>
        </w:rPr>
        <w:t xml:space="preserve"> zagrebačk</w:t>
      </w:r>
      <w:r w:rsidR="00F0683C">
        <w:rPr>
          <w:rFonts w:ascii="Arial" w:hAnsi="Arial" w:cs="Arial"/>
          <w:highlight w:val="white"/>
        </w:rPr>
        <w:t>oj</w:t>
      </w:r>
      <w:r w:rsidR="00F0683C">
        <w:rPr>
          <w:rFonts w:ascii="Arial" w:hAnsi="Arial" w:cs="Arial"/>
          <w:highlight w:val="white"/>
        </w:rPr>
        <w:t>, I. postaj</w:t>
      </w:r>
      <w:r w:rsidR="00F0683C">
        <w:rPr>
          <w:rFonts w:ascii="Arial" w:hAnsi="Arial" w:cs="Arial"/>
          <w:highlight w:val="white"/>
        </w:rPr>
        <w:t>i</w:t>
      </w:r>
      <w:r w:rsidR="00F0683C">
        <w:rPr>
          <w:rFonts w:ascii="Arial" w:hAnsi="Arial" w:cs="Arial"/>
          <w:highlight w:val="white"/>
        </w:rPr>
        <w:t xml:space="preserve"> prometne policije Zagreb</w:t>
      </w:r>
      <w:r w:rsidR="00F0683C">
        <w:rPr>
          <w:rFonts w:ascii="Arial" w:hAnsi="Arial" w:cs="Arial"/>
        </w:rPr>
        <w:t>, Heinzelova 98, 10000 Zagreb</w:t>
      </w:r>
    </w:p>
    <w:p w:rsidRPr="003B5C95" w:rsidR="00EA208B" w:rsidRDefault="00506E90">
      <w:pPr>
        <w:pStyle w:val="NormalWeb"/>
        <w:spacing w:before="0" w:after="0" w:line="240" w:lineRule="auto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>        </w:t>
      </w:r>
      <w:r w:rsidR="00C360FD">
        <w:rPr>
          <w:rFonts w:ascii="Arial" w:hAnsi="Arial" w:cs="Arial"/>
          <w:highlight w:val="white"/>
        </w:rPr>
        <w:t>2</w:t>
      </w:r>
      <w:r w:rsidRPr="003B5C95">
        <w:rPr>
          <w:rFonts w:ascii="Arial" w:hAnsi="Arial" w:cs="Arial"/>
          <w:highlight w:val="white"/>
        </w:rPr>
        <w:t xml:space="preserve">. </w:t>
      </w:r>
      <w:r w:rsidR="00DC4DBC">
        <w:rPr>
          <w:rFonts w:ascii="Arial" w:hAnsi="Arial" w:cs="Arial"/>
          <w:highlight w:val="white"/>
        </w:rPr>
        <w:t xml:space="preserve"> </w:t>
      </w:r>
      <w:r w:rsidRPr="003B5C95">
        <w:rPr>
          <w:rFonts w:ascii="Arial" w:hAnsi="Arial" w:cs="Arial"/>
          <w:highlight w:val="white"/>
        </w:rPr>
        <w:t>spis</w:t>
      </w:r>
    </w:p>
    <w:p w:rsidRPr="003B5C95" w:rsidR="00EA208B" w:rsidRDefault="00506E90">
      <w:pPr>
        <w:pStyle w:val="NormalWeb"/>
        <w:spacing w:before="0" w:after="0" w:line="240" w:lineRule="auto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> </w:t>
      </w:r>
    </w:p>
    <w:p w:rsidRPr="003B5C95" w:rsidR="00EA208B" w:rsidRDefault="00506E90">
      <w:pPr>
        <w:pStyle w:val="NormalWeb"/>
        <w:spacing w:before="0" w:after="0" w:line="240" w:lineRule="auto"/>
        <w:rPr>
          <w:rFonts w:ascii="Arial" w:hAnsi="Arial" w:cs="Arial"/>
        </w:rPr>
      </w:pPr>
      <w:r w:rsidRPr="003B5C95">
        <w:rPr>
          <w:rFonts w:ascii="Arial" w:hAnsi="Arial" w:cs="Arial"/>
          <w:highlight w:val="white"/>
        </w:rPr>
        <w:t> </w:t>
      </w:r>
    </w:p>
    <w:sectPr w:rsidRPr="003B5C95" w:rsidR="00EA208B">
      <w:headerReference w:type="default" r:id="rId11"/>
      <w:pgSz w:w="12240" w:h="15840"/>
      <w:pgMar w:top="420" w:right="1425" w:bottom="105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6984" w:rsidRDefault="00CF6984">
      <w:pPr>
        <w:spacing w:line="240" w:lineRule="auto"/>
      </w:pPr>
      <w:r>
        <w:separator/>
      </w:r>
    </w:p>
  </w:endnote>
  <w:endnote w:type="continuationSeparator" w:id="0">
    <w:p w:rsidR="00CF6984" w:rsidRDefault="00CF6984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6984" w:rsidRDefault="00CF6984">
      <w:pPr>
        <w:spacing w:line="240" w:lineRule="auto"/>
      </w:pPr>
      <w:r>
        <w:separator/>
      </w:r>
    </w:p>
  </w:footnote>
  <w:footnote w:type="continuationSeparator" w:id="0">
    <w:p w:rsidR="00CF6984" w:rsidRDefault="00CF6984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A208B" w:rsidRDefault="00EA208B"/>
  <w:tbl>
    <w:tblPr>
      <w:tblStyle w:val="TableNormal"/>
      <w:tblW w:w="5000" w:type="pct"/>
      <w:tblInd w:w="75" w:type="dxa"/>
      <w:tblLook w:firstRow="1" w:lastRow="0" w:firstColumn="1" w:lastColumn="0" w:noHBand="0" w:noVBand="1" w:val="04A0"/>
    </w:tblPr>
    <w:tblGrid>
      <w:gridCol w:w="3816"/>
      <w:gridCol w:w="1908"/>
      <w:gridCol w:w="3816"/>
    </w:tblGrid>
    <w:tr w:rsidR="00EA208B">
      <w:tc>
        <w:tcPr>
          <w:tcW w:w="2000" w:type="pct"/>
        </w:tcPr>
        <w:p w:rsidR="00EA208B" w:rsidRDefault="00EA208B"/>
      </w:tc>
      <w:tc>
        <w:tcPr>
          <w:tcW w:w="1000" w:type="pct"/>
        </w:tcPr>
        <w:p w:rsidR="00EA208B" w:rsidRDefault="00506E90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F0683C">
            <w:rPr>
              <w:noProof/>
            </w:rPr>
            <w:t>2</w:t>
          </w:r>
          <w:r>
            <w:fldChar w:fldCharType="end"/>
          </w:r>
        </w:p>
      </w:tc>
      <w:tc>
        <w:tcPr>
          <w:tcW w:w="2000" w:type="pct"/>
        </w:tcPr>
        <w:p w:rsidRPr="0017506D" w:rsidR="00EA208B" w:rsidP="00F0683C" w:rsidRDefault="0017506D">
          <w:pPr>
            <w:jc w:val="right"/>
            <w:rPr>
              <w:rFonts w:ascii="Arial" w:hAnsi="Arial" w:cs="Arial"/>
            </w:rPr>
          </w:pPr>
          <w:r w:rsidRPr="0017506D">
            <w:rPr>
              <w:rFonts w:ascii="Arial" w:hAnsi="Arial" w:cs="Arial"/>
            </w:rPr>
            <w:t>Poslovni broj: Pp Ikp-</w:t>
          </w:r>
          <w:r w:rsidR="00F0683C">
            <w:rPr>
              <w:rFonts w:ascii="Arial" w:hAnsi="Arial" w:cs="Arial"/>
            </w:rPr>
            <w:t>4894/2024</w:t>
          </w:r>
        </w:p>
      </w:tc>
    </w:tr>
  </w:tbl>
  <w:p w:rsidR="00EA208B" w:rsidRDefault="00EA208B"/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697DC7"/>
    <w:multiLevelType w:val="hybridMultilevel"/>
    <w:tmpl w:val="850CA9AA"/>
    <w:lvl w:ilvl="0" w:tplc="2D50CD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20" w:hanging="360"/>
      </w:pPr>
    </w:lvl>
    <w:lvl w:ilvl="2" w:tplc="041A001B" w:tentative="true">
      <w:start w:val="1"/>
      <w:numFmt w:val="lowerRoman"/>
      <w:lvlText w:val="%3."/>
      <w:lvlJc w:val="right"/>
      <w:pPr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A208B"/>
    <w:rsid w:val="00091398"/>
    <w:rsid w:val="0009513D"/>
    <w:rsid w:val="0017506D"/>
    <w:rsid w:val="002B4BC2"/>
    <w:rsid w:val="0035636C"/>
    <w:rsid w:val="003A4D6A"/>
    <w:rsid w:val="003B5C95"/>
    <w:rsid w:val="003D04B4"/>
    <w:rsid w:val="003F449D"/>
    <w:rsid w:val="004450DC"/>
    <w:rsid w:val="004D115D"/>
    <w:rsid w:val="004E7E92"/>
    <w:rsid w:val="00506E90"/>
    <w:rsid w:val="00514B7A"/>
    <w:rsid w:val="005C4C00"/>
    <w:rsid w:val="005E0D6D"/>
    <w:rsid w:val="006A38C7"/>
    <w:rsid w:val="006B2CDA"/>
    <w:rsid w:val="006D0A4B"/>
    <w:rsid w:val="006E0AFF"/>
    <w:rsid w:val="00761AB1"/>
    <w:rsid w:val="00777495"/>
    <w:rsid w:val="007A0B9B"/>
    <w:rsid w:val="008A5701"/>
    <w:rsid w:val="009C6DA7"/>
    <w:rsid w:val="009F0359"/>
    <w:rsid w:val="00A44BEA"/>
    <w:rsid w:val="00B01066"/>
    <w:rsid w:val="00B31485"/>
    <w:rsid w:val="00B829A8"/>
    <w:rsid w:val="00BA4711"/>
    <w:rsid w:val="00BC569D"/>
    <w:rsid w:val="00C22A78"/>
    <w:rsid w:val="00C360FD"/>
    <w:rsid w:val="00C6715F"/>
    <w:rsid w:val="00CF6984"/>
    <w:rsid w:val="00DC4DBC"/>
    <w:rsid w:val="00E25412"/>
    <w:rsid w:val="00EA208B"/>
    <w:rsid w:val="00F0683C"/>
    <w:rsid w:val="00F718FB"/>
    <w:rsid w:val="00FC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qFormat/>
    <w:pPr>
      <w:spacing w:before="99" w:after="99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9513D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9513D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C22A7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2A7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2A78"/>
    <w:rPr>
      <w:rFonts w:ascii="Times New Roman" w:hAnsi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2A7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2A7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6E0AFF"/>
    <w:pPr>
      <w:spacing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6E0AFF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6E0AFF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17506D"/>
    <w:pPr>
      <w:tabs>
        <w:tab w:val="center" w:pos="4536"/>
        <w:tab w:val="right" w:pos="9072"/>
      </w:tabs>
      <w:spacing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7506D"/>
  </w:style>
  <w:style w:type="paragraph" w:styleId="Podnoje">
    <w:name w:val="footer"/>
    <w:basedOn w:val="Normal"/>
    <w:link w:val="PodnojeChar"/>
    <w:uiPriority w:val="99"/>
    <w:unhideWhenUsed/>
    <w:rsid w:val="0017506D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7506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Verdana" w:cs="Verdana" w:eastAsia="Times New Roman" w:hAnsi="Verdana"/>
        <w:sz w:val="24"/>
        <w:szCs w:val="24"/>
        <w:lang w:bidi="ar-SA" w:eastAsia="hr-HR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Normal" w:type="table">
    <w:name w:val="Table Normal"/>
    <w:uiPriority w:val="59"/>
    <w:tblPr>
      <w:tblCellMar>
        <w:top w:type="dxa" w:w="0"/>
        <w:left w:type="dxa" w:w="75"/>
        <w:bottom w:type="dxa" w:w="0"/>
        <w:right w:type="dxa" w:w="75"/>
      </w:tblCellMar>
    </w:tblPr>
  </w:style>
  <w:style w:customStyle="1" w:styleId="NormalWeb" w:type="paragraph">
    <w:name w:val="NormalWeb"/>
    <w:uiPriority w:val="99"/>
    <w:qFormat/>
    <w:pPr>
      <w:spacing w:after="99" w:before="9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9513D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51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2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A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A7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A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A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6E0AFF"/>
    <w:pPr>
      <w:spacing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6E0AFF"/>
    <w:rPr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6E0AFF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17506D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7506D"/>
  </w:style>
  <w:style w:styleId="Podnoje" w:type="paragraph">
    <w:name w:val="footer"/>
    <w:basedOn w:val="Normal"/>
    <w:link w:val="PodnojeChar"/>
    <w:uiPriority w:val="99"/>
    <w:unhideWhenUsed/>
    <w:rsid w:val="0017506D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7506D"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1201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2024.</izvorni_sadrzaj>
    <derivirana_varijabla naziv="DomainObject.DatumDonosenjaOdluke_1">6. rujna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Sofija</izvorni_sadrzaj>
    <derivirana_varijabla naziv="DomainObject.DonositeljOdluke.Ime_1">Sofija</derivirana_varijabla>
  </DomainObject.DonositeljOdluke.Ime>
  <DomainObject.DonositeljOdluke.Prezime>
    <izvorni_sadrzaj>Babić</izvorni_sadrzaj>
    <derivirana_varijabla naziv="DomainObject.DonositeljOdluke.Prezime_1">Babić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4894</izvorni_sadrzaj>
    <derivirana_varijabla naziv="DomainObject.Predmet.Broj_1">4894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2024.</izvorni_sadrzaj>
    <derivirana_varijabla naziv="DomainObject.Predmet.DatumOsnivanja_1">19.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Sofija Babić, rj rod</izvorni_sadrzaj>
    <derivirana_varijabla naziv="DomainObject.Predmet.Opis_1">vanjski Sofija Babić, rj rod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Ikp-4894/2024</izvorni_sadrzaj>
    <derivirana_varijabla naziv="DomainObject.Predmet.OznakaBroj_1">Pp Ikp-4894/2024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Valentino Šajn</izvorni_sadrzaj>
    <derivirana_varijabla naziv="DomainObject.Predmet.ProtustrankaFormated_1">  Valentino Šajn</derivirana_varijabla>
  </DomainObject.Predmet.ProtustrankaFormated>
  <DomainObject.Predmet.ProtustrankaFormatedOIB>
    <izvorni_sadrzaj>  Valentino Šajn, OIB 88940116889</izvorni_sadrzaj>
    <derivirana_varijabla naziv="DomainObject.Predmet.ProtustrankaFormatedOIB_1">  Valentino Šajn, OIB 88940116889</derivirana_varijabla>
  </DomainObject.Predmet.ProtustrankaFormatedOIB>
  <DomainObject.Predmet.ProtustrankaFormatedWithAdress>
    <izvorni_sadrzaj> Valentino Šajn, Braće Radić 27, 33405 Pitomača</izvorni_sadrzaj>
    <derivirana_varijabla naziv="DomainObject.Predmet.ProtustrankaFormatedWithAdress_1"> Valentino Šajn, Braće Radić 27, 33405 Pitomača</derivirana_varijabla>
  </DomainObject.Predmet.ProtustrankaFormatedWithAdress>
  <DomainObject.Predmet.ProtustrankaFormatedWithAdressOIB>
    <izvorni_sadrzaj> Valentino Šajn, OIB 88940116889, Braće Radić 27, 33405 Pitomača</izvorni_sadrzaj>
    <derivirana_varijabla naziv="DomainObject.Predmet.ProtustrankaFormatedWithAdressOIB_1"> Valentino Šajn, OIB 88940116889, Braće Radić 27, 33405 Pitomača</derivirana_varijabla>
  </DomainObject.Predmet.ProtustrankaFormatedWithAdressOIB>
  <DomainObject.Predmet.ProtustrankaWithAdress>
    <izvorni_sadrzaj>Valentino Šajn Braće Radić 27, 33405 Pitomača</izvorni_sadrzaj>
    <derivirana_varijabla naziv="DomainObject.Predmet.ProtustrankaWithAdress_1">Valentino Šajn Braće Radić 27, 33405 Pitomača</derivirana_varijabla>
  </DomainObject.Predmet.ProtustrankaWithAdress>
  <DomainObject.Predmet.ProtustrankaWithAdressOIB>
    <izvorni_sadrzaj>Valentino Šajn, OIB 88940116889, Braće Radić 27, 33405 Pitomača</izvorni_sadrzaj>
    <derivirana_varijabla naziv="DomainObject.Predmet.ProtustrankaWithAdressOIB_1">Valentino Šajn, OIB 88940116889, Braće Radić 27, 33405 Pitomača</derivirana_varijabla>
  </DomainObject.Predmet.ProtustrankaWithAdressOIB>
  <DomainObject.Predmet.ProtustrankaNazivFormated>
    <izvorni_sadrzaj>Valentino Šajn</izvorni_sadrzaj>
    <derivirana_varijabla naziv="DomainObject.Predmet.ProtustrankaNazivFormated_1">Valentino Šajn</derivirana_varijabla>
  </DomainObject.Predmet.ProtustrankaNazivFormated>
  <DomainObject.Predmet.ProtustrankaNazivFormatedOIB>
    <izvorni_sadrzaj>Valentino Šajn, OIB 88940116889</izvorni_sadrzaj>
    <derivirana_varijabla naziv="DomainObject.Predmet.ProtustrankaNazivFormatedOIB_1">Valentino Šajn, OIB 88940116889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Sofija Babić, 5.</izvorni_sadrzaj>
    <derivirana_varijabla naziv="DomainObject.Predmet.Referada.Naziv_1">Sofija Babić, 5.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214</izvorni_sadrzaj>
    <derivirana_varijabla naziv="DomainObject.Predmet.Referada.Prostorija.Oznaka_1">214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Sofija Babić</izvorni_sadrzaj>
    <derivirana_varijabla naziv="DomainObject.Predmet.Referada.Sudac_1">Sofija Babić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 postaja prometne policije Zagreb</izvorni_sadrzaj>
    <derivirana_varijabla naziv="DomainObject.Predmet.StrankaFormated_1">  I. postaja prometne policije Zagreb</derivirana_varijabla>
  </DomainObject.Predmet.StrankaFormated>
  <DomainObject.Predmet.StrankaFormatedOIB>
    <izvorni_sadrzaj>  I. postaja prometne policije Zagreb</izvorni_sadrzaj>
    <derivirana_varijabla naziv="DomainObject.Predmet.StrankaFormatedOIB_1">  I. postaja prometne policije Zagreb</derivirana_varijabla>
  </DomainObject.Predmet.StrankaFormatedOIB>
  <DomainObject.Predmet.StrankaFormatedWithAdress>
    <izvorni_sadrzaj> I. postaja prometne policije Zagreb, Ulica Vjekoslava Heinzela 98, 10000 Zagreb</izvorni_sadrzaj>
    <derivirana_varijabla naziv="DomainObject.Predmet.StrankaFormatedWithAdress_1"> I. postaja prometne policije Zagreb, Ulica Vjekoslava Heinzela 98, 10000 Zagreb</derivirana_varijabla>
  </DomainObject.Predmet.StrankaFormatedWithAdress>
  <DomainObject.Predmet.StrankaFormatedWithAdressOIB>
    <izvorni_sadrzaj> I. postaja prometne policije Zagreb, Ulica Vjekoslava Heinzela 98, 10000 Zagreb</izvorni_sadrzaj>
    <derivirana_varijabla naziv="DomainObject.Predmet.StrankaFormatedWithAdressOIB_1"> I. postaja prometne policije Zagreb, Ulica Vjekoslava Heinzela 98, 10000 Zagreb</derivirana_varijabla>
  </DomainObject.Predmet.StrankaFormatedWithAdressOIB>
  <DomainObject.Predmet.StrankaWithAdress>
    <izvorni_sadrzaj>I. postaja prometne policije Zagreb Ulica Vjekoslava Heinzela 98,10000 Zagreb</izvorni_sadrzaj>
    <derivirana_varijabla naziv="DomainObject.Predmet.StrankaWithAdress_1">I. postaja prometne policije Zagreb Ulica Vjekoslava Heinzela 98,10000 Zagreb</derivirana_varijabla>
  </DomainObject.Predmet.StrankaWithAdress>
  <DomainObject.Predmet.StrankaWithAdressOIB>
    <izvorni_sadrzaj>I. postaja prometne policije Zagreb, Ulica Vjekoslava Heinzela 98,10000 Zagreb</izvorni_sadrzaj>
    <derivirana_varijabla naziv="DomainObject.Predmet.StrankaWithAdressOIB_1">I. postaja prometne policije Zagreb, Ulica Vjekoslava Heinzela 98,10000 Zagreb</derivirana_varijabla>
  </DomainObject.Predmet.StrankaWithAdressOIB>
  <DomainObject.Predmet.StrankaNazivFormated>
    <izvorni_sadrzaj>I. postaja prometne policije Zagreb</izvorni_sadrzaj>
    <derivirana_varijabla naziv="DomainObject.Predmet.StrankaNazivFormated_1">I. postaja prometne policije Zagreb</derivirana_varijabla>
  </DomainObject.Predmet.StrankaNazivFormated>
  <DomainObject.Predmet.StrankaNazivFormatedOIB>
    <izvorni_sadrzaj>I. postaja prometne policije Zagreb</izvorni_sadrzaj>
    <derivirana_varijabla naziv="DomainObject.Predmet.StrankaNazivFormatedOIB_1">I. postaja prometne policije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Nikolina Stepinac</izvorni_sadrzaj>
    <derivirana_varijabla naziv="DomainObject.Predmet.Zapisnicar_1">Nikolina Stepinac</derivirana_varijabla>
  </DomainObject.Predmet.Zapisnicar>
  <DomainObject.Predmet.StrankaListFormated>
    <izvorni_sadrzaj>
      <item>I. postaja prometne policije Zagreb</item>
    </izvorni_sadrzaj>
    <derivirana_varijabla naziv="DomainObject.Predmet.StrankaListFormated_1">
      <item>I. postaja prometne policije Zagreb</item>
    </derivirana_varijabla>
  </DomainObject.Predmet.StrankaListFormated>
  <DomainObject.Predmet.StrankaListFormatedOIB>
    <izvorni_sadrzaj>
      <item>I. postaja prometne policije Zagreb</item>
    </izvorni_sadrzaj>
    <derivirana_varijabla naziv="DomainObject.Predmet.StrankaListFormatedOIB_1">
      <item>I. postaja prometne policije Zagreb</item>
    </derivirana_varijabla>
  </DomainObject.Predmet.StrankaListFormatedOIB>
  <DomainObject.Predmet.StrankaListFormatedWithAdress>
    <izvorni_sadrzaj>
      <item>I. postaja prometne policije Zagreb, Ulica Vjekoslava Heinzela 98, 10000 Zagreb</item>
    </izvorni_sadrzaj>
    <derivirana_varijabla naziv="DomainObject.Predmet.StrankaListFormatedWithAdress_1">
      <item>I. postaja prometne policije Zagreb, Ulica Vjekoslava Heinzela 98, 10000 Zagreb</item>
    </derivirana_varijabla>
  </DomainObject.Predmet.StrankaListFormatedWithAdress>
  <DomainObject.Predmet.StrankaListFormatedWithAdressOIB>
    <izvorni_sadrzaj>
      <item>I. postaja prometne policije Zagreb, Ulica Vjekoslava Heinzela 98, 10000 Zagreb</item>
    </izvorni_sadrzaj>
    <derivirana_varijabla naziv="DomainObject.Predmet.StrankaListFormatedWithAdressOIB_1">
      <item>I. postaja prometne policije Zagreb, Ulica Vjekoslava Heinzela 98, 10000 Zagreb</item>
    </derivirana_varijabla>
  </DomainObject.Predmet.StrankaListFormatedWithAdressOIB>
  <DomainObject.Predmet.StrankaListNazivFormated>
    <izvorni_sadrzaj>
      <item>I. postaja prometne policije Zagreb</item>
    </izvorni_sadrzaj>
    <derivirana_varijabla naziv="DomainObject.Predmet.StrankaListNazivFormated_1">
      <item>I. postaja prometne policije Zagreb</item>
    </derivirana_varijabla>
  </DomainObject.Predmet.StrankaListNazivFormated>
  <DomainObject.Predmet.StrankaListNazivFormatedOIB>
    <izvorni_sadrzaj>
      <item>I. postaja prometne policije Zagreb</item>
    </izvorni_sadrzaj>
    <derivirana_varijabla naziv="DomainObject.Predmet.StrankaListNazivFormatedOIB_1">
      <item>I. postaja prometne policije Zagreb</item>
    </derivirana_varijabla>
  </DomainObject.Predmet.StrankaListNazivFormatedOIB>
  <DomainObject.Predmet.ProtuStrankaListFormated>
    <izvorni_sadrzaj>
      <item>Valentino Šajn</item>
    </izvorni_sadrzaj>
    <derivirana_varijabla naziv="DomainObject.Predmet.ProtuStrankaListFormated_1">
      <item>Valentino Šajn</item>
    </derivirana_varijabla>
  </DomainObject.Predmet.ProtuStrankaListFormated>
  <DomainObject.Predmet.ProtuStrankaListFormatedOIB>
    <izvorni_sadrzaj>
      <item>Valentino Šajn, OIB 88940116889</item>
    </izvorni_sadrzaj>
    <derivirana_varijabla naziv="DomainObject.Predmet.ProtuStrankaListFormatedOIB_1">
      <item>Valentino Šajn, OIB 88940116889</item>
    </derivirana_varijabla>
  </DomainObject.Predmet.ProtuStrankaListFormatedOIB>
  <DomainObject.Predmet.ProtuStrankaListFormatedWithAdress>
    <izvorni_sadrzaj>
      <item>Valentino Šajn, Braće Radić 27, 33405 Pitomača</item>
    </izvorni_sadrzaj>
    <derivirana_varijabla naziv="DomainObject.Predmet.ProtuStrankaListFormatedWithAdress_1">
      <item>Valentino Šajn, Braće Radić 27, 33405 Pitomača</item>
    </derivirana_varijabla>
  </DomainObject.Predmet.ProtuStrankaListFormatedWithAdress>
  <DomainObject.Predmet.ProtuStrankaListFormatedWithAdressOIB>
    <izvorni_sadrzaj>
      <item>Valentino Šajn, OIB 88940116889, Braće Radić 27, 33405 Pitomača</item>
    </izvorni_sadrzaj>
    <derivirana_varijabla naziv="DomainObject.Predmet.ProtuStrankaListFormatedWithAdressOIB_1">
      <item>Valentino Šajn, OIB 88940116889, Braće Radić 27, 33405 Pitomača</item>
    </derivirana_varijabla>
  </DomainObject.Predmet.ProtuStrankaListFormatedWithAdressOIB>
  <DomainObject.Predmet.ProtuStrankaListNazivFormated>
    <izvorni_sadrzaj>
      <item>Valentino Šajn</item>
    </izvorni_sadrzaj>
    <derivirana_varijabla naziv="DomainObject.Predmet.ProtuStrankaListNazivFormated_1">
      <item>Valentino Šajn</item>
    </derivirana_varijabla>
  </DomainObject.Predmet.ProtuStrankaListNazivFormated>
  <DomainObject.Predmet.ProtuStrankaListNazivFormatedOIB>
    <izvorni_sadrzaj>
      <item>Valentino Šajn, OIB 88940116889</item>
    </izvorni_sadrzaj>
    <derivirana_varijabla naziv="DomainObject.Predmet.ProtuStrankaListNazivFormatedOIB_1">
      <item>Valentino Šajn, OIB 88940116889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238, 16, 229</izvorni_sadrzaj>
    <derivirana_varijabla naziv="DomainObject.Predmet.ClanakZakona_1">238, 16, 229</derivirana_varijabla>
  </DomainObject.Predmet.ClanakZakona>
  <DomainObject.Predmet.ClanakZakonaFull>
    <izvorni_sadrzaj>članka 238. stavka 1., članka 16. stavka 1., članka 229. stavka 1.</izvorni_sadrzaj>
    <derivirana_varijabla naziv="DomainObject.Predmet.ClanakZakonaFull_1">članka 238. stavka 1., članka 16. stavka 1., članka 229. stavka 1.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2024.</izvorni_sadrzaj>
    <derivirana_varijabla naziv="DomainObject.Datum_1">6. rujna 2024.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I. postaja prometne policije Zagreb</izvorni_sadrzaj>
    <derivirana_varijabla naziv="DomainObject.Predmet.StrankaIDrugi_1">I. postaja prometne policije Zagreb</derivirana_varijabla>
  </DomainObject.Predmet.StrankaIDrugi>
  <DomainObject.Predmet.ProtustrankaIDrugi>
    <izvorni_sadrzaj>Valentino Šajn</izvorni_sadrzaj>
    <derivirana_varijabla naziv="DomainObject.Predmet.ProtustrankaIDrugi_1">Valentino Šajn</derivirana_varijabla>
  </DomainObject.Predmet.ProtustrankaIDrugi>
  <DomainObject.Predmet.StrankaIDrugiAdressOIB>
    <izvorni_sadrzaj>I. postaja prometne policije Zagreb, Ulica Vjekoslava Heinzela 98, 10000 Zagreb</izvorni_sadrzaj>
    <derivirana_varijabla naziv="DomainObject.Predmet.StrankaIDrugiAdressOIB_1">I. postaja prometne policije Zagreb, Ulica Vjekoslava Heinzela 98, 10000 Zagreb</derivirana_varijabla>
  </DomainObject.Predmet.StrankaIDrugiAdressOIB>
  <DomainObject.Predmet.ProtustrankaIDrugiAdressOIB>
    <izvorni_sadrzaj>Valentino Šajn, OIB 88940116889, Braće Radić 27, 33405 Pitomača</izvorni_sadrzaj>
    <derivirana_varijabla naziv="DomainObject.Predmet.ProtustrankaIDrugiAdressOIB_1">Valentino Šajn, OIB 88940116889, Braće Radić 27,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Valentino Šajn</item>
      <item>I. postaja prometne policije Zagreb</item>
    </izvorni_sadrzaj>
    <derivirana_varijabla naziv="DomainObject.Predmet.SudioniciListNaziv_1">
      <item>Valentino Šajn</item>
      <item>I. postaja prometne policije Zagreb</item>
    </derivirana_varijabla>
  </DomainObject.Predmet.SudioniciListNaziv>
  <DomainObject.Predmet.SudioniciListAdressOIB>
    <izvorni_sadrzaj>
      <item>Valentino Šajn, OIB 88940116889, Braće Radić 27,33405 Pitomača</item>
      <item>I. postaja prometne policije Zagreb, Ulica Vjekoslava Heinzela 98,10000 Zagreb</item>
    </izvorni_sadrzaj>
    <derivirana_varijabla naziv="DomainObject.Predmet.SudioniciListAdressOIB_1">
      <item>Valentino Šajn, OIB 88940116889, Braće Radić 27,33405 Pitomača</item>
      <item>I. postaja prometne policije Zagreb, Ulica Vjekoslava Heinzela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331,81 EUR, novčana kazna u iznosu od 331,81 EUR, u ukupnom iznosu od 663,62 EUR</izvorni_sadrzaj>
    <derivirana_varijabla naziv="DomainObject.Predmet.Pristojbe_1">troškove za trošak u iznosu od 331,81 EUR, novčana kazna u iznosu od 331,81 EUR, u ukupnom iznosu od 663,62 EUR</derivirana_varijabla>
  </DomainObject.Predmet.Pristojbe>
  <DomainObject.Predmet.PristojbeSudionikNazivOIB>
    <izvorni_sadrzaj>Valentino Šajn, OIB 88940116889</izvorni_sadrzaj>
    <derivirana_varijabla naziv="DomainObject.Predmet.PristojbeSudionikNazivOIB_1">Valentino Šajn, OIB 88940116889</derivirana_varijabla>
  </DomainObject.Predmet.PristojbeSudionikNazivOIB>
  <DomainObject.Predmet.PristojbePNB>
    <izvorni_sadrzaj>HR63 6068-20454-1069408891</izvorni_sadrzaj>
    <derivirana_varijabla naziv="DomainObject.Predmet.PristojbePNB_1">HR63 6068-20454-1069408891</derivirana_varijabla>
  </DomainObject.Predmet.PristojbePNB>
  <DomainObject.Predmet.PristojbeIznos>
    <izvorni_sadrzaj>663,62 EUR</izvorni_sadrzaj>
    <derivirana_varijabla naziv="DomainObject.Predmet.PristojbeIznos_1">663,62 EUR</derivirana_varijabla>
  </DomainObject.Predmet.PristojbeIznos>
  <DomainObject.Predmet.PristojbeOpisPlacanja>
    <izvorni_sadrzaj>Troškovi iz predmeta Pp Ikp-4894/2024, OPS ZG</izvorni_sadrzaj>
    <derivirana_varijabla naziv="DomainObject.Predmet.PristojbeOpisPlacanja_1">Troškovi iz predmeta Pp Ikp-4894/2024, OPS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88940116889</item>
      <item>, OIB null</item>
    </izvorni_sadrzaj>
    <derivirana_varijabla naziv="DomainObject.Predmet.SudioniciListNazivOIB_1">
      <item>, OIB 88940116889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Ikp-4894/2024, OPS ZG</izvorni_sadrzaj>
    <derivirana_varijabla naziv="DomainObject.Predmet.PristojbeNazivVrste_1">Troškovi iz predmeta Pp Ikp-4894/2024, OPS 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lipnja 2024.</izvorni_sadrzaj>
    <derivirana_varijabla naziv="DomainObject.Predmet.DatumPocetkaProcesa_1">19.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  <item>Zakon o osobnoj iskaznici</item>
    </izvorni_sadrzaj>
    <derivirana_varijabla naziv="DomainObject.ZakonPravilnikList_1">
      <item>Zakon o sigurnosti prometa na cestama</item>
      <item>Zakon o osobnoj iskaznici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Valentino Šajn, Braće Radić 27, 33405 Pitomača</izvorni_sadrzaj>
    <derivirana_varijabla naziv="DomainObject.Predmet.OsudenikImePrezimeAdresa_1">Valentino Šajn, Braće Radić 27, 33405 Pitomača</derivirana_varijabla>
  </DomainObject.Predmet.OsudenikImePrezimeAdresa>
  <DomainObject.Predmet.OsudenikImePrezimeOIBDatRodenja>
    <izvorni_sadrzaj>Valentino Šajn, OIB 88940116889, rođen-a 15.09.1996.</izvorni_sadrzaj>
    <derivirana_varijabla naziv="DomainObject.Predmet.OsudenikImePrezimeOIBDatRodenja_1">Valentino Šajn, OIB 88940116889, rođen-a 15.09.1996.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>0,00 EUR</izvorni_sadrzaj>
    <derivirana_varijabla naziv="DomainObject.IkpPredmet.NovcanaObaveza.PreostaliIznos_1">0,00 EUR</derivirana_varijabla>
  </DomainObject.IkpPredmet.NovcanaObaveza.PreostaliIznos>
  <DomainObject.IkpPredmet.NovcanaObaveza.PNB>
    <izvorni_sadrzaj>HR63 6050-20454-1069500046</izvorni_sadrzaj>
    <derivirana_varijabla naziv="DomainObject.IkpPredmet.NovcanaObaveza.PNB_1">HR63 6050-20454-1069500046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D9A017-A38F-4C1B-971A-57602FCFCC0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397</properties:Words>
  <properties:Characters>2166</properties:Characters>
  <properties:Lines>74</properties:Lines>
  <properties:Paragraphs>27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2023-11-22T06:50:00Z</dcterms:created>
  <dc:creator>Mirjana Banek</dc:creator>
  <cp:lastModifiedBy>Renata Jajtić</cp:lastModifiedBy>
  <cp:lastPrinted>2024-09-06T05:00:00Z</cp:lastPrinted>
  <dcterms:modified xmlns:xsi="http://www.w3.org/2001/XMLSchema-instance" xsi:type="dcterms:W3CDTF">2024-09-06T05:01:00Z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obustavi izvršenja rada za opće dobro/supletorni zatvor zbog naknadne uplate novčane kazne (obustava plaćeno ROD-1.docx)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